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6E" w:rsidRDefault="00F1246E" w:rsidP="00F1246E">
      <w:pPr>
        <w:keepNext/>
        <w:spacing w:after="0" w:line="240" w:lineRule="auto"/>
        <w:ind w:right="-284"/>
        <w:jc w:val="center"/>
        <w:outlineLvl w:val="0"/>
        <w:rPr>
          <w:rFonts w:ascii="Times New Roman" w:eastAsia="Times New Roman" w:hAnsi="Times New Roman"/>
          <w:b/>
          <w:sz w:val="36"/>
          <w:szCs w:val="36"/>
        </w:rPr>
      </w:pPr>
      <w:r>
        <w:rPr>
          <w:rFonts w:ascii="Times New Roman" w:eastAsia="Times New Roman" w:hAnsi="Times New Roman"/>
          <w:b/>
          <w:sz w:val="36"/>
          <w:szCs w:val="36"/>
        </w:rPr>
        <w:t>МЕСТНАЯ АДМИНИСТРАЦИЯ</w:t>
      </w:r>
    </w:p>
    <w:p w:rsidR="00626EAA" w:rsidRDefault="00F1246E" w:rsidP="00F1246E">
      <w:pPr>
        <w:keepNext/>
        <w:spacing w:after="0" w:line="240" w:lineRule="auto"/>
        <w:ind w:right="-284"/>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внутригородского муниципального образования</w:t>
      </w:r>
    </w:p>
    <w:p w:rsidR="00F1246E" w:rsidRDefault="00626EAA" w:rsidP="00F1246E">
      <w:pPr>
        <w:keepNext/>
        <w:spacing w:after="0" w:line="240" w:lineRule="auto"/>
        <w:ind w:right="-284"/>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города федерального значения </w:t>
      </w:r>
    </w:p>
    <w:p w:rsidR="00F1246E" w:rsidRDefault="00F1246E" w:rsidP="00F1246E">
      <w:pPr>
        <w:keepNext/>
        <w:spacing w:after="0" w:line="240" w:lineRule="auto"/>
        <w:ind w:right="-284"/>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Санкт-Петербурга муниципальный округ  Купчино</w:t>
      </w:r>
    </w:p>
    <w:p w:rsidR="00F1246E" w:rsidRDefault="00F1246E" w:rsidP="00F1246E">
      <w:pPr>
        <w:spacing w:after="0" w:line="240" w:lineRule="auto"/>
        <w:ind w:right="-284"/>
        <w:jc w:val="center"/>
        <w:rPr>
          <w:rFonts w:ascii="Times New Roman" w:hAnsi="Times New Roman"/>
          <w:b/>
          <w:bCs/>
          <w:sz w:val="8"/>
          <w:szCs w:val="8"/>
          <w:lang w:eastAsia="ru-RU"/>
        </w:rPr>
      </w:pPr>
    </w:p>
    <w:tbl>
      <w:tblPr>
        <w:tblW w:w="949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498"/>
      </w:tblGrid>
      <w:tr w:rsidR="00F1246E" w:rsidTr="00CF0652">
        <w:trPr>
          <w:trHeight w:val="168"/>
        </w:trPr>
        <w:tc>
          <w:tcPr>
            <w:tcW w:w="9498" w:type="dxa"/>
            <w:tcBorders>
              <w:top w:val="thickThinSmallGap" w:sz="24" w:space="0" w:color="auto"/>
              <w:left w:val="nil"/>
              <w:bottom w:val="nil"/>
              <w:right w:val="nil"/>
            </w:tcBorders>
          </w:tcPr>
          <w:p w:rsidR="00F1246E" w:rsidRDefault="00F1246E" w:rsidP="00CF0652">
            <w:pPr>
              <w:spacing w:after="0" w:line="240" w:lineRule="auto"/>
              <w:ind w:right="-284"/>
              <w:jc w:val="center"/>
              <w:rPr>
                <w:rFonts w:ascii="Times New Roman" w:hAnsi="Times New Roman"/>
                <w:sz w:val="12"/>
                <w:szCs w:val="12"/>
                <w:lang w:eastAsia="ru-RU"/>
              </w:rPr>
            </w:pPr>
          </w:p>
          <w:p w:rsidR="00F1246E" w:rsidRDefault="00F1246E" w:rsidP="00CF0652">
            <w:pPr>
              <w:spacing w:after="0" w:line="240" w:lineRule="auto"/>
              <w:ind w:right="-284"/>
              <w:jc w:val="center"/>
              <w:rPr>
                <w:rFonts w:ascii="Times New Roman" w:hAnsi="Times New Roman"/>
                <w:sz w:val="18"/>
                <w:szCs w:val="18"/>
                <w:lang w:eastAsia="ru-RU"/>
              </w:rPr>
            </w:pPr>
          </w:p>
        </w:tc>
      </w:tr>
    </w:tbl>
    <w:p w:rsidR="00F1246E" w:rsidRDefault="00F1246E" w:rsidP="00F1246E">
      <w:pPr>
        <w:autoSpaceDE w:val="0"/>
        <w:autoSpaceDN w:val="0"/>
        <w:adjustRightInd w:val="0"/>
        <w:spacing w:after="0" w:line="240" w:lineRule="auto"/>
        <w:ind w:right="-284"/>
        <w:jc w:val="center"/>
        <w:outlineLvl w:val="0"/>
        <w:rPr>
          <w:rFonts w:ascii="Times New Roman" w:hAnsi="Times New Roman"/>
          <w:b/>
          <w:sz w:val="36"/>
          <w:szCs w:val="36"/>
          <w:lang w:eastAsia="ru-RU"/>
        </w:rPr>
      </w:pPr>
      <w:r>
        <w:rPr>
          <w:rFonts w:ascii="Times New Roman" w:hAnsi="Times New Roman"/>
          <w:b/>
          <w:sz w:val="36"/>
          <w:szCs w:val="36"/>
          <w:lang w:eastAsia="ru-RU"/>
        </w:rPr>
        <w:t>ПОСТАНОВЛЕНИЕ</w:t>
      </w:r>
    </w:p>
    <w:p w:rsidR="00F1246E" w:rsidRPr="00B5468C" w:rsidRDefault="00CB7139" w:rsidP="00343C11">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b/>
          <w:sz w:val="24"/>
          <w:szCs w:val="24"/>
          <w:lang w:eastAsia="ru-RU"/>
        </w:rPr>
        <w:t>28.09</w:t>
      </w:r>
      <w:r w:rsidR="00626EAA" w:rsidRPr="00B5468C">
        <w:rPr>
          <w:rFonts w:ascii="Times New Roman" w:hAnsi="Times New Roman"/>
          <w:b/>
          <w:sz w:val="24"/>
          <w:szCs w:val="24"/>
          <w:lang w:eastAsia="ru-RU"/>
        </w:rPr>
        <w:t>.2023</w:t>
      </w:r>
      <w:r w:rsidR="00612191" w:rsidRPr="00B5468C">
        <w:rPr>
          <w:rFonts w:ascii="Times New Roman" w:hAnsi="Times New Roman"/>
          <w:b/>
          <w:sz w:val="24"/>
          <w:szCs w:val="24"/>
          <w:lang w:eastAsia="ru-RU"/>
        </w:rPr>
        <w:t xml:space="preserve"> </w:t>
      </w:r>
      <w:r w:rsidR="00F1246E" w:rsidRPr="00B5468C">
        <w:rPr>
          <w:rFonts w:ascii="Times New Roman" w:hAnsi="Times New Roman"/>
          <w:b/>
          <w:sz w:val="24"/>
          <w:szCs w:val="24"/>
          <w:lang w:eastAsia="ru-RU"/>
        </w:rPr>
        <w:t xml:space="preserve">                                                                                      </w:t>
      </w:r>
      <w:r w:rsidR="006046C6" w:rsidRPr="00B5468C">
        <w:rPr>
          <w:rFonts w:ascii="Times New Roman" w:hAnsi="Times New Roman"/>
          <w:b/>
          <w:sz w:val="24"/>
          <w:szCs w:val="24"/>
          <w:lang w:eastAsia="ru-RU"/>
        </w:rPr>
        <w:t xml:space="preserve">       </w:t>
      </w:r>
      <w:r w:rsidR="00F1246E" w:rsidRPr="00B5468C">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00F1246E" w:rsidRPr="00B5468C">
        <w:rPr>
          <w:rFonts w:ascii="Times New Roman" w:hAnsi="Times New Roman"/>
          <w:b/>
          <w:sz w:val="24"/>
          <w:szCs w:val="24"/>
          <w:lang w:eastAsia="ru-RU"/>
        </w:rPr>
        <w:t xml:space="preserve"> №</w:t>
      </w:r>
      <w:r w:rsidR="004A26D1" w:rsidRPr="00B5468C">
        <w:rPr>
          <w:rFonts w:ascii="Times New Roman" w:hAnsi="Times New Roman"/>
          <w:b/>
          <w:sz w:val="24"/>
          <w:szCs w:val="24"/>
          <w:lang w:eastAsia="ru-RU"/>
        </w:rPr>
        <w:t xml:space="preserve"> </w:t>
      </w:r>
      <w:r>
        <w:rPr>
          <w:rFonts w:ascii="Times New Roman" w:hAnsi="Times New Roman"/>
          <w:b/>
          <w:sz w:val="24"/>
          <w:szCs w:val="24"/>
          <w:lang w:eastAsia="ru-RU"/>
        </w:rPr>
        <w:t>46</w:t>
      </w:r>
    </w:p>
    <w:p w:rsidR="00F1246E" w:rsidRPr="00B5468C" w:rsidRDefault="00F1246E" w:rsidP="00343C11">
      <w:pPr>
        <w:spacing w:after="0" w:line="240" w:lineRule="auto"/>
        <w:rPr>
          <w:rFonts w:ascii="Times New Roman" w:hAnsi="Times New Roman"/>
          <w:sz w:val="24"/>
          <w:szCs w:val="24"/>
          <w:lang w:eastAsia="ru-RU"/>
        </w:rPr>
      </w:pPr>
    </w:p>
    <w:tbl>
      <w:tblPr>
        <w:tblW w:w="0" w:type="auto"/>
        <w:tblLook w:val="04A0" w:firstRow="1" w:lastRow="0" w:firstColumn="1" w:lastColumn="0" w:noHBand="0" w:noVBand="1"/>
      </w:tblPr>
      <w:tblGrid>
        <w:gridCol w:w="5217"/>
        <w:gridCol w:w="4355"/>
      </w:tblGrid>
      <w:tr w:rsidR="00F1246E" w:rsidRPr="00B5468C" w:rsidTr="00D469B3">
        <w:tc>
          <w:tcPr>
            <w:tcW w:w="5353" w:type="dxa"/>
          </w:tcPr>
          <w:p w:rsidR="00F1246E" w:rsidRPr="00B5468C" w:rsidRDefault="00F1246E" w:rsidP="000F7D04">
            <w:pPr>
              <w:spacing w:after="0" w:line="240" w:lineRule="auto"/>
              <w:jc w:val="both"/>
              <w:rPr>
                <w:rFonts w:ascii="Times New Roman" w:hAnsi="Times New Roman"/>
                <w:b/>
                <w:i/>
                <w:sz w:val="24"/>
                <w:szCs w:val="24"/>
                <w:lang w:eastAsia="ru-RU"/>
              </w:rPr>
            </w:pPr>
            <w:proofErr w:type="gramStart"/>
            <w:r w:rsidRPr="00B5468C">
              <w:rPr>
                <w:rFonts w:ascii="Times New Roman" w:hAnsi="Times New Roman"/>
                <w:b/>
                <w:i/>
                <w:sz w:val="24"/>
                <w:szCs w:val="24"/>
                <w:lang w:eastAsia="ru-RU"/>
              </w:rPr>
              <w:t>О внесении проекта Решения «О</w:t>
            </w:r>
            <w:r w:rsidR="00762572" w:rsidRPr="00B5468C">
              <w:rPr>
                <w:rFonts w:ascii="Times New Roman" w:hAnsi="Times New Roman"/>
                <w:b/>
                <w:i/>
                <w:sz w:val="24"/>
                <w:szCs w:val="24"/>
                <w:lang w:eastAsia="ru-RU"/>
              </w:rPr>
              <w:t xml:space="preserve"> </w:t>
            </w:r>
            <w:r w:rsidR="00635184" w:rsidRPr="00B5468C">
              <w:rPr>
                <w:rFonts w:ascii="Times New Roman" w:hAnsi="Times New Roman"/>
                <w:b/>
                <w:i/>
                <w:sz w:val="24"/>
                <w:szCs w:val="24"/>
                <w:lang w:eastAsia="ru-RU"/>
              </w:rPr>
              <w:t>внесении изменений в Решение Муниципального Совета внутригородского муниципального образования города федерального значения Санкт-Петербурга муниципаль</w:t>
            </w:r>
            <w:r w:rsidR="00D92F5D" w:rsidRPr="00B5468C">
              <w:rPr>
                <w:rFonts w:ascii="Times New Roman" w:hAnsi="Times New Roman"/>
                <w:b/>
                <w:i/>
                <w:sz w:val="24"/>
                <w:szCs w:val="24"/>
                <w:lang w:eastAsia="ru-RU"/>
              </w:rPr>
              <w:t xml:space="preserve">ный округ </w:t>
            </w:r>
            <w:proofErr w:type="spellStart"/>
            <w:r w:rsidR="00D92F5D" w:rsidRPr="00B5468C">
              <w:rPr>
                <w:rFonts w:ascii="Times New Roman" w:hAnsi="Times New Roman"/>
                <w:b/>
                <w:i/>
                <w:sz w:val="24"/>
                <w:szCs w:val="24"/>
                <w:lang w:eastAsia="ru-RU"/>
              </w:rPr>
              <w:t>Купчино</w:t>
            </w:r>
            <w:proofErr w:type="spellEnd"/>
            <w:r w:rsidR="00D92F5D" w:rsidRPr="00B5468C">
              <w:rPr>
                <w:rFonts w:ascii="Times New Roman" w:hAnsi="Times New Roman"/>
                <w:b/>
                <w:i/>
                <w:sz w:val="24"/>
                <w:szCs w:val="24"/>
                <w:lang w:eastAsia="ru-RU"/>
              </w:rPr>
              <w:t xml:space="preserve"> от 25.11.202</w:t>
            </w:r>
            <w:r w:rsidR="000F7D04">
              <w:rPr>
                <w:rFonts w:ascii="Times New Roman" w:hAnsi="Times New Roman"/>
                <w:b/>
                <w:i/>
                <w:sz w:val="24"/>
                <w:szCs w:val="24"/>
                <w:lang w:eastAsia="ru-RU"/>
              </w:rPr>
              <w:t>2</w:t>
            </w:r>
            <w:r w:rsidR="00635184" w:rsidRPr="00B5468C">
              <w:rPr>
                <w:rFonts w:ascii="Times New Roman" w:hAnsi="Times New Roman"/>
                <w:b/>
                <w:i/>
                <w:sz w:val="24"/>
                <w:szCs w:val="24"/>
                <w:lang w:eastAsia="ru-RU"/>
              </w:rPr>
              <w:t xml:space="preserve">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00635184" w:rsidRPr="00B5468C">
              <w:rPr>
                <w:rFonts w:ascii="Times New Roman" w:hAnsi="Times New Roman"/>
                <w:b/>
                <w:i/>
                <w:sz w:val="24"/>
                <w:szCs w:val="24"/>
                <w:lang w:eastAsia="ru-RU"/>
              </w:rPr>
              <w:t>Купчино</w:t>
            </w:r>
            <w:proofErr w:type="spellEnd"/>
            <w:r w:rsidR="00635184" w:rsidRPr="00B5468C">
              <w:rPr>
                <w:rFonts w:ascii="Times New Roman" w:hAnsi="Times New Roman"/>
                <w:b/>
                <w:i/>
                <w:sz w:val="24"/>
                <w:szCs w:val="24"/>
                <w:lang w:eastAsia="ru-RU"/>
              </w:rPr>
              <w:t xml:space="preserve"> на 2023 год и плановый период 2024-2025 годов»</w:t>
            </w:r>
            <w:proofErr w:type="gramEnd"/>
          </w:p>
        </w:tc>
        <w:tc>
          <w:tcPr>
            <w:tcW w:w="4536" w:type="dxa"/>
          </w:tcPr>
          <w:p w:rsidR="00F1246E" w:rsidRPr="00B5468C" w:rsidRDefault="00F1246E" w:rsidP="00343C11">
            <w:pPr>
              <w:spacing w:after="0" w:line="240" w:lineRule="auto"/>
              <w:rPr>
                <w:rFonts w:ascii="Times New Roman" w:hAnsi="Times New Roman"/>
                <w:sz w:val="24"/>
                <w:szCs w:val="24"/>
                <w:lang w:eastAsia="ru-RU"/>
              </w:rPr>
            </w:pPr>
          </w:p>
        </w:tc>
      </w:tr>
    </w:tbl>
    <w:p w:rsidR="00F1246E" w:rsidRPr="00B5468C" w:rsidRDefault="00F1246E" w:rsidP="00F1246E">
      <w:pPr>
        <w:spacing w:after="0" w:line="240" w:lineRule="auto"/>
        <w:ind w:right="-284"/>
        <w:rPr>
          <w:rFonts w:ascii="Times New Roman" w:hAnsi="Times New Roman"/>
          <w:sz w:val="24"/>
          <w:szCs w:val="24"/>
          <w:lang w:eastAsia="ru-RU"/>
        </w:rPr>
      </w:pPr>
    </w:p>
    <w:p w:rsidR="00DB0F40" w:rsidRPr="00B5468C" w:rsidRDefault="00762572" w:rsidP="00DB0F40">
      <w:pPr>
        <w:spacing w:after="0"/>
        <w:ind w:firstLine="426"/>
        <w:jc w:val="both"/>
        <w:rPr>
          <w:rFonts w:ascii="Times New Roman" w:hAnsi="Times New Roman"/>
          <w:sz w:val="24"/>
          <w:szCs w:val="24"/>
          <w:lang w:eastAsia="ru-RU"/>
        </w:rPr>
      </w:pPr>
      <w:r w:rsidRPr="00B5468C">
        <w:rPr>
          <w:rFonts w:ascii="Times New Roman" w:hAnsi="Times New Roman"/>
          <w:sz w:val="24"/>
          <w:szCs w:val="24"/>
          <w:lang w:eastAsia="ru-RU"/>
        </w:rPr>
        <w:t xml:space="preserve">В соответствии с Бюджетным Кодексом Российской Федерации, Положением о бюджетном процессе во внутригородском муниципальном образовании города федерального значения Санкт-Петербурга муниципальный округ </w:t>
      </w:r>
      <w:proofErr w:type="spellStart"/>
      <w:r w:rsidRPr="00B5468C">
        <w:rPr>
          <w:rFonts w:ascii="Times New Roman" w:hAnsi="Times New Roman"/>
          <w:sz w:val="24"/>
          <w:szCs w:val="24"/>
          <w:lang w:eastAsia="ru-RU"/>
        </w:rPr>
        <w:t>Купчино</w:t>
      </w:r>
      <w:proofErr w:type="spellEnd"/>
      <w:r w:rsidRPr="00B5468C">
        <w:rPr>
          <w:rFonts w:ascii="Times New Roman" w:hAnsi="Times New Roman"/>
          <w:sz w:val="24"/>
          <w:szCs w:val="24"/>
          <w:lang w:eastAsia="ru-RU"/>
        </w:rPr>
        <w:t xml:space="preserve">, Уставом внутригородского муниципального образования города федерального значения Санкт-Петербурга муниципальный округ </w:t>
      </w:r>
      <w:proofErr w:type="spellStart"/>
      <w:r w:rsidRPr="00B5468C">
        <w:rPr>
          <w:rFonts w:ascii="Times New Roman" w:hAnsi="Times New Roman"/>
          <w:sz w:val="24"/>
          <w:szCs w:val="24"/>
          <w:lang w:eastAsia="ru-RU"/>
        </w:rPr>
        <w:t>Купчино</w:t>
      </w:r>
      <w:proofErr w:type="spellEnd"/>
      <w:r w:rsidRPr="00B5468C">
        <w:rPr>
          <w:rFonts w:ascii="Times New Roman" w:hAnsi="Times New Roman"/>
          <w:sz w:val="24"/>
          <w:szCs w:val="24"/>
          <w:lang w:eastAsia="ru-RU"/>
        </w:rPr>
        <w:t>, Местная администрация,</w:t>
      </w:r>
    </w:p>
    <w:p w:rsidR="00645D25" w:rsidRPr="00B5468C" w:rsidRDefault="00645D25" w:rsidP="00DB0F40">
      <w:pPr>
        <w:spacing w:after="0"/>
        <w:ind w:firstLine="426"/>
        <w:jc w:val="both"/>
        <w:rPr>
          <w:rFonts w:ascii="Times New Roman" w:eastAsia="Times New Roman" w:hAnsi="Times New Roman"/>
          <w:b/>
          <w:sz w:val="24"/>
          <w:szCs w:val="24"/>
          <w:lang w:eastAsia="ru-RU"/>
        </w:rPr>
      </w:pPr>
    </w:p>
    <w:p w:rsidR="00F1246E" w:rsidRPr="00B5468C" w:rsidRDefault="00F1246E" w:rsidP="00DB0F40">
      <w:pPr>
        <w:spacing w:after="0"/>
        <w:ind w:firstLine="426"/>
        <w:jc w:val="both"/>
        <w:rPr>
          <w:rFonts w:ascii="Times New Roman" w:eastAsia="Times New Roman" w:hAnsi="Times New Roman"/>
          <w:b/>
          <w:sz w:val="24"/>
          <w:szCs w:val="24"/>
          <w:lang w:eastAsia="ru-RU"/>
        </w:rPr>
      </w:pPr>
      <w:r w:rsidRPr="00B5468C">
        <w:rPr>
          <w:rFonts w:ascii="Times New Roman" w:eastAsia="Times New Roman" w:hAnsi="Times New Roman"/>
          <w:b/>
          <w:sz w:val="24"/>
          <w:szCs w:val="24"/>
          <w:lang w:eastAsia="ru-RU"/>
        </w:rPr>
        <w:t>ПОСТАНОВЛЯЕТ:</w:t>
      </w:r>
    </w:p>
    <w:p w:rsidR="003D5EC6" w:rsidRPr="00B5468C" w:rsidRDefault="003D5EC6" w:rsidP="00D469B3">
      <w:pPr>
        <w:autoSpaceDE w:val="0"/>
        <w:autoSpaceDN w:val="0"/>
        <w:adjustRightInd w:val="0"/>
        <w:spacing w:after="0" w:line="240" w:lineRule="auto"/>
        <w:ind w:right="-284" w:firstLine="426"/>
        <w:jc w:val="center"/>
        <w:rPr>
          <w:rFonts w:ascii="Times New Roman" w:hAnsi="Times New Roman"/>
          <w:sz w:val="24"/>
          <w:szCs w:val="24"/>
          <w:lang w:eastAsia="ru-RU"/>
        </w:rPr>
      </w:pPr>
    </w:p>
    <w:p w:rsidR="006046C6" w:rsidRPr="00B5468C" w:rsidRDefault="008C54EE" w:rsidP="00C731AE">
      <w:pPr>
        <w:spacing w:after="0"/>
        <w:ind w:firstLine="567"/>
        <w:jc w:val="both"/>
        <w:rPr>
          <w:rFonts w:ascii="Times New Roman" w:hAnsi="Times New Roman"/>
          <w:sz w:val="24"/>
          <w:szCs w:val="24"/>
          <w:lang w:eastAsia="ru-RU"/>
        </w:rPr>
      </w:pPr>
      <w:r w:rsidRPr="00B5468C">
        <w:rPr>
          <w:rFonts w:ascii="Times New Roman" w:hAnsi="Times New Roman"/>
          <w:sz w:val="24"/>
          <w:szCs w:val="24"/>
          <w:lang w:eastAsia="ru-RU"/>
        </w:rPr>
        <w:t>1</w:t>
      </w:r>
      <w:r w:rsidR="00C731AE" w:rsidRPr="00B5468C">
        <w:rPr>
          <w:rFonts w:ascii="Times New Roman" w:hAnsi="Times New Roman"/>
          <w:sz w:val="24"/>
          <w:szCs w:val="24"/>
          <w:lang w:eastAsia="ru-RU"/>
        </w:rPr>
        <w:t xml:space="preserve">. </w:t>
      </w:r>
      <w:proofErr w:type="gramStart"/>
      <w:r w:rsidR="00F1246E" w:rsidRPr="00B5468C">
        <w:rPr>
          <w:rFonts w:ascii="Times New Roman" w:hAnsi="Times New Roman"/>
          <w:sz w:val="24"/>
          <w:szCs w:val="24"/>
          <w:lang w:eastAsia="ru-RU"/>
        </w:rPr>
        <w:t xml:space="preserve">Внести проект </w:t>
      </w:r>
      <w:r w:rsidR="003D3E45" w:rsidRPr="00B5468C">
        <w:rPr>
          <w:rFonts w:ascii="Times New Roman" w:hAnsi="Times New Roman"/>
          <w:sz w:val="24"/>
          <w:szCs w:val="24"/>
          <w:lang w:eastAsia="ru-RU"/>
        </w:rPr>
        <w:t xml:space="preserve">Решения </w:t>
      </w:r>
      <w:r w:rsidR="006046C6" w:rsidRPr="00B5468C">
        <w:rPr>
          <w:rFonts w:ascii="Times New Roman" w:hAnsi="Times New Roman"/>
          <w:sz w:val="24"/>
          <w:szCs w:val="24"/>
          <w:lang w:eastAsia="ru-RU"/>
        </w:rPr>
        <w:t>«</w:t>
      </w:r>
      <w:r w:rsidR="00D92F5D" w:rsidRPr="00B5468C">
        <w:rPr>
          <w:rFonts w:ascii="Times New Roman" w:hAnsi="Times New Roman"/>
          <w:sz w:val="24"/>
          <w:szCs w:val="24"/>
          <w:lang w:eastAsia="ru-RU"/>
        </w:rPr>
        <w:t xml:space="preserve">О внесении изменений в Решение Муниципального Совета внутригородского муниципального образования города федерального значения Санкт-Петербурга муниципальный округ </w:t>
      </w:r>
      <w:proofErr w:type="spellStart"/>
      <w:r w:rsidR="00D92F5D" w:rsidRPr="00B5468C">
        <w:rPr>
          <w:rFonts w:ascii="Times New Roman" w:hAnsi="Times New Roman"/>
          <w:sz w:val="24"/>
          <w:szCs w:val="24"/>
          <w:lang w:eastAsia="ru-RU"/>
        </w:rPr>
        <w:t>Купчино</w:t>
      </w:r>
      <w:proofErr w:type="spellEnd"/>
      <w:r w:rsidR="00D92F5D" w:rsidRPr="00B5468C">
        <w:rPr>
          <w:rFonts w:ascii="Times New Roman" w:hAnsi="Times New Roman"/>
          <w:sz w:val="24"/>
          <w:szCs w:val="24"/>
          <w:lang w:eastAsia="ru-RU"/>
        </w:rPr>
        <w:t xml:space="preserve"> от 25.11.202</w:t>
      </w:r>
      <w:r w:rsidR="000F7D04">
        <w:rPr>
          <w:rFonts w:ascii="Times New Roman" w:hAnsi="Times New Roman"/>
          <w:sz w:val="24"/>
          <w:szCs w:val="24"/>
          <w:lang w:eastAsia="ru-RU"/>
        </w:rPr>
        <w:t>2</w:t>
      </w:r>
      <w:r w:rsidR="00D92F5D" w:rsidRPr="00B5468C">
        <w:rPr>
          <w:rFonts w:ascii="Times New Roman" w:hAnsi="Times New Roman"/>
          <w:sz w:val="24"/>
          <w:szCs w:val="24"/>
          <w:lang w:eastAsia="ru-RU"/>
        </w:rPr>
        <w:t xml:space="preserve">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00D92F5D" w:rsidRPr="00B5468C">
        <w:rPr>
          <w:rFonts w:ascii="Times New Roman" w:hAnsi="Times New Roman"/>
          <w:sz w:val="24"/>
          <w:szCs w:val="24"/>
          <w:lang w:eastAsia="ru-RU"/>
        </w:rPr>
        <w:t>Купчино</w:t>
      </w:r>
      <w:proofErr w:type="spellEnd"/>
      <w:r w:rsidR="00D92F5D" w:rsidRPr="00B5468C">
        <w:rPr>
          <w:rFonts w:ascii="Times New Roman" w:hAnsi="Times New Roman"/>
          <w:sz w:val="24"/>
          <w:szCs w:val="24"/>
          <w:lang w:eastAsia="ru-RU"/>
        </w:rPr>
        <w:t xml:space="preserve"> на 2023 год и плановый период 2024-2025 годов</w:t>
      </w:r>
      <w:r w:rsidR="00762572" w:rsidRPr="00B5468C">
        <w:rPr>
          <w:rFonts w:ascii="Times New Roman" w:hAnsi="Times New Roman"/>
          <w:sz w:val="24"/>
          <w:szCs w:val="24"/>
          <w:lang w:eastAsia="ru-RU"/>
        </w:rPr>
        <w:t>»</w:t>
      </w:r>
      <w:r w:rsidR="006046C6" w:rsidRPr="00B5468C">
        <w:rPr>
          <w:rFonts w:ascii="Times New Roman" w:hAnsi="Times New Roman"/>
          <w:sz w:val="24"/>
          <w:szCs w:val="24"/>
          <w:lang w:eastAsia="ru-RU"/>
        </w:rPr>
        <w:t xml:space="preserve"> на рассмотрение в Муниципальный Совет внутригородского муниципального образования </w:t>
      </w:r>
      <w:r w:rsidR="00645D25" w:rsidRPr="00B5468C">
        <w:rPr>
          <w:rFonts w:ascii="Times New Roman" w:hAnsi="Times New Roman"/>
          <w:sz w:val="24"/>
          <w:szCs w:val="24"/>
          <w:lang w:eastAsia="ru-RU"/>
        </w:rPr>
        <w:t>города федерального</w:t>
      </w:r>
      <w:proofErr w:type="gramEnd"/>
      <w:r w:rsidR="00645D25" w:rsidRPr="00B5468C">
        <w:rPr>
          <w:rFonts w:ascii="Times New Roman" w:hAnsi="Times New Roman"/>
          <w:sz w:val="24"/>
          <w:szCs w:val="24"/>
          <w:lang w:eastAsia="ru-RU"/>
        </w:rPr>
        <w:t xml:space="preserve"> значения </w:t>
      </w:r>
      <w:r w:rsidR="006046C6" w:rsidRPr="00B5468C">
        <w:rPr>
          <w:rFonts w:ascii="Times New Roman" w:hAnsi="Times New Roman"/>
          <w:sz w:val="24"/>
          <w:szCs w:val="24"/>
          <w:lang w:eastAsia="ru-RU"/>
        </w:rPr>
        <w:t xml:space="preserve">Санкт-Петербурга муниципальный округ </w:t>
      </w:r>
      <w:proofErr w:type="spellStart"/>
      <w:r w:rsidR="006046C6" w:rsidRPr="00B5468C">
        <w:rPr>
          <w:rFonts w:ascii="Times New Roman" w:hAnsi="Times New Roman"/>
          <w:sz w:val="24"/>
          <w:szCs w:val="24"/>
          <w:lang w:eastAsia="ru-RU"/>
        </w:rPr>
        <w:t>Купчино</w:t>
      </w:r>
      <w:proofErr w:type="spellEnd"/>
      <w:r w:rsidR="006046C6" w:rsidRPr="00B5468C">
        <w:rPr>
          <w:rFonts w:ascii="Times New Roman" w:hAnsi="Times New Roman"/>
          <w:sz w:val="24"/>
          <w:szCs w:val="24"/>
          <w:lang w:eastAsia="ru-RU"/>
        </w:rPr>
        <w:t xml:space="preserve"> согласно Приложению </w:t>
      </w:r>
      <w:r w:rsidR="002A5F5A" w:rsidRPr="00B5468C">
        <w:rPr>
          <w:rFonts w:ascii="Times New Roman" w:hAnsi="Times New Roman"/>
          <w:sz w:val="24"/>
          <w:szCs w:val="24"/>
          <w:lang w:eastAsia="ru-RU"/>
        </w:rPr>
        <w:t>к настоящему постановлению</w:t>
      </w:r>
      <w:r w:rsidR="006046C6" w:rsidRPr="00B5468C">
        <w:rPr>
          <w:rFonts w:ascii="Times New Roman" w:hAnsi="Times New Roman"/>
          <w:sz w:val="24"/>
          <w:szCs w:val="24"/>
          <w:lang w:eastAsia="ru-RU"/>
        </w:rPr>
        <w:t xml:space="preserve">. </w:t>
      </w:r>
    </w:p>
    <w:p w:rsidR="00BE11FF" w:rsidRPr="00B5468C" w:rsidRDefault="006046C6" w:rsidP="00DB0F40">
      <w:pPr>
        <w:spacing w:after="0"/>
        <w:ind w:firstLine="567"/>
        <w:jc w:val="both"/>
        <w:rPr>
          <w:rFonts w:ascii="Times New Roman" w:hAnsi="Times New Roman"/>
          <w:sz w:val="24"/>
          <w:szCs w:val="24"/>
          <w:lang w:eastAsia="ru-RU"/>
        </w:rPr>
      </w:pPr>
      <w:r w:rsidRPr="00B5468C">
        <w:rPr>
          <w:rFonts w:ascii="Times New Roman" w:hAnsi="Times New Roman"/>
          <w:sz w:val="24"/>
          <w:szCs w:val="24"/>
          <w:lang w:eastAsia="ru-RU"/>
        </w:rPr>
        <w:t>2</w:t>
      </w:r>
      <w:r w:rsidR="00DB0F40" w:rsidRPr="00B5468C">
        <w:rPr>
          <w:rFonts w:ascii="Times New Roman" w:hAnsi="Times New Roman"/>
          <w:sz w:val="24"/>
          <w:szCs w:val="24"/>
          <w:lang w:eastAsia="ru-RU"/>
        </w:rPr>
        <w:t xml:space="preserve">. </w:t>
      </w:r>
      <w:r w:rsidR="00BE11FF" w:rsidRPr="00B5468C">
        <w:rPr>
          <w:rFonts w:ascii="Times New Roman" w:hAnsi="Times New Roman"/>
          <w:sz w:val="24"/>
          <w:szCs w:val="24"/>
          <w:lang w:eastAsia="ru-RU"/>
        </w:rPr>
        <w:t>П</w:t>
      </w:r>
      <w:r w:rsidR="00BE11FF" w:rsidRPr="00734805">
        <w:rPr>
          <w:rFonts w:ascii="Times New Roman" w:hAnsi="Times New Roman"/>
          <w:sz w:val="24"/>
          <w:szCs w:val="24"/>
          <w:lang w:eastAsia="ru-RU"/>
        </w:rPr>
        <w:t>роизвести корректировку бюджета ВМО «</w:t>
      </w:r>
      <w:proofErr w:type="spellStart"/>
      <w:r w:rsidR="00BE11FF" w:rsidRPr="00734805">
        <w:rPr>
          <w:rFonts w:ascii="Times New Roman" w:hAnsi="Times New Roman"/>
          <w:sz w:val="24"/>
          <w:szCs w:val="24"/>
          <w:lang w:eastAsia="ru-RU"/>
        </w:rPr>
        <w:t>Купчино</w:t>
      </w:r>
      <w:proofErr w:type="spellEnd"/>
      <w:r w:rsidR="00BE11FF" w:rsidRPr="00734805">
        <w:rPr>
          <w:rFonts w:ascii="Times New Roman" w:hAnsi="Times New Roman"/>
          <w:sz w:val="24"/>
          <w:szCs w:val="24"/>
          <w:lang w:eastAsia="ru-RU"/>
        </w:rPr>
        <w:t>» на 2023 в расходных частях лимитов бюджетных ассигнований</w:t>
      </w:r>
      <w:r w:rsidR="00B5468C" w:rsidRPr="00B5468C">
        <w:rPr>
          <w:rFonts w:ascii="Times New Roman" w:hAnsi="Times New Roman"/>
          <w:sz w:val="24"/>
          <w:szCs w:val="24"/>
          <w:lang w:eastAsia="ru-RU"/>
        </w:rPr>
        <w:t xml:space="preserve"> </w:t>
      </w:r>
      <w:r w:rsidR="00B5468C" w:rsidRPr="00734805">
        <w:rPr>
          <w:rFonts w:ascii="Times New Roman" w:hAnsi="Times New Roman"/>
          <w:sz w:val="24"/>
          <w:szCs w:val="24"/>
          <w:lang w:eastAsia="ru-RU"/>
        </w:rPr>
        <w:t>Местной администрации</w:t>
      </w:r>
      <w:r w:rsidR="00B5468C" w:rsidRPr="00B5468C">
        <w:rPr>
          <w:rFonts w:ascii="Times New Roman" w:hAnsi="Times New Roman"/>
          <w:sz w:val="24"/>
          <w:szCs w:val="24"/>
          <w:lang w:eastAsia="ru-RU"/>
        </w:rPr>
        <w:t>:</w:t>
      </w:r>
    </w:p>
    <w:p w:rsidR="00B5468C" w:rsidRPr="0028253C" w:rsidRDefault="00B5468C" w:rsidP="0028253C">
      <w:pPr>
        <w:pStyle w:val="a5"/>
        <w:numPr>
          <w:ilvl w:val="1"/>
          <w:numId w:val="21"/>
        </w:numPr>
        <w:spacing w:before="120" w:after="120" w:line="240" w:lineRule="auto"/>
        <w:jc w:val="both"/>
        <w:rPr>
          <w:rFonts w:ascii="Times New Roman" w:hAnsi="Times New Roman"/>
          <w:sz w:val="24"/>
          <w:szCs w:val="24"/>
          <w:lang w:eastAsia="ru-RU"/>
        </w:rPr>
      </w:pPr>
      <w:r w:rsidRPr="0028253C">
        <w:rPr>
          <w:rFonts w:ascii="Times New Roman" w:hAnsi="Times New Roman"/>
          <w:sz w:val="24"/>
          <w:szCs w:val="24"/>
          <w:lang w:eastAsia="ru-RU"/>
        </w:rPr>
        <w:t xml:space="preserve">Расходы по участию во временном трудоустройстве несовершеннолетних в возрасте от 14 - 18 лет в свободное от учебы время уменьшить на сумму 589,00 </w:t>
      </w:r>
      <w:proofErr w:type="spellStart"/>
      <w:r w:rsidRPr="0028253C">
        <w:rPr>
          <w:rFonts w:ascii="Times New Roman" w:hAnsi="Times New Roman"/>
          <w:sz w:val="24"/>
          <w:szCs w:val="24"/>
          <w:lang w:eastAsia="ru-RU"/>
        </w:rPr>
        <w:t>т.р</w:t>
      </w:r>
      <w:proofErr w:type="spellEnd"/>
      <w:r w:rsidRPr="0028253C">
        <w:rPr>
          <w:rFonts w:ascii="Times New Roman" w:hAnsi="Times New Roman"/>
          <w:sz w:val="24"/>
          <w:szCs w:val="24"/>
          <w:lang w:eastAsia="ru-RU"/>
        </w:rPr>
        <w:t>.</w:t>
      </w:r>
    </w:p>
    <w:p w:rsidR="00B5468C" w:rsidRPr="00734805" w:rsidRDefault="00B5468C" w:rsidP="00B5468C">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973/0401/5100000120/244/226 (Прочая закупка товаров, работ и услуг для государственных (муниципальных) нужд) – уменьшить на 589,00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экономией денежных средств по итогам исполнения муниципального </w:t>
      </w:r>
      <w:r w:rsidRPr="00734805">
        <w:rPr>
          <w:rFonts w:ascii="Times New Roman" w:hAnsi="Times New Roman"/>
          <w:sz w:val="24"/>
          <w:szCs w:val="24"/>
          <w:lang w:eastAsia="ru-RU"/>
        </w:rPr>
        <w:lastRenderedPageBreak/>
        <w:t xml:space="preserve">контракта. Высвобожденные лимиты денежных средств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B5468C" w:rsidRPr="0028253C" w:rsidRDefault="00B5468C" w:rsidP="0028253C">
      <w:pPr>
        <w:pStyle w:val="a5"/>
        <w:numPr>
          <w:ilvl w:val="1"/>
          <w:numId w:val="21"/>
        </w:numPr>
        <w:spacing w:before="120" w:after="120" w:line="240" w:lineRule="auto"/>
        <w:jc w:val="both"/>
        <w:rPr>
          <w:rFonts w:ascii="Times New Roman" w:hAnsi="Times New Roman"/>
          <w:sz w:val="24"/>
          <w:szCs w:val="24"/>
          <w:lang w:eastAsia="ru-RU"/>
        </w:rPr>
      </w:pPr>
      <w:r w:rsidRPr="0028253C">
        <w:rPr>
          <w:rFonts w:ascii="Times New Roman" w:hAnsi="Times New Roman"/>
          <w:sz w:val="24"/>
          <w:szCs w:val="24"/>
          <w:lang w:eastAsia="ru-RU"/>
        </w:rPr>
        <w:t xml:space="preserve">Уборка внутриквартальных территорий уменьшить на 1284,80 </w:t>
      </w:r>
      <w:proofErr w:type="spellStart"/>
      <w:r w:rsidRPr="0028253C">
        <w:rPr>
          <w:rFonts w:ascii="Times New Roman" w:hAnsi="Times New Roman"/>
          <w:sz w:val="24"/>
          <w:szCs w:val="24"/>
          <w:lang w:eastAsia="ru-RU"/>
        </w:rPr>
        <w:t>т.р</w:t>
      </w:r>
      <w:proofErr w:type="spellEnd"/>
      <w:r w:rsidRPr="0028253C">
        <w:rPr>
          <w:rFonts w:ascii="Times New Roman" w:hAnsi="Times New Roman"/>
          <w:sz w:val="24"/>
          <w:szCs w:val="24"/>
          <w:lang w:eastAsia="ru-RU"/>
        </w:rPr>
        <w:t>.</w:t>
      </w:r>
    </w:p>
    <w:p w:rsidR="00B5468C" w:rsidRPr="00734805" w:rsidRDefault="00B5468C" w:rsidP="00B5468C">
      <w:pPr>
        <w:numPr>
          <w:ilvl w:val="0"/>
          <w:numId w:val="14"/>
        </w:numPr>
        <w:spacing w:after="0" w:line="240" w:lineRule="auto"/>
        <w:jc w:val="both"/>
        <w:rPr>
          <w:rFonts w:ascii="Times New Roman" w:hAnsi="Times New Roman"/>
          <w:sz w:val="24"/>
          <w:szCs w:val="24"/>
          <w:lang w:eastAsia="ru-RU"/>
        </w:rPr>
      </w:pPr>
      <w:proofErr w:type="gramStart"/>
      <w:r w:rsidRPr="00734805">
        <w:rPr>
          <w:rFonts w:ascii="Times New Roman" w:hAnsi="Times New Roman"/>
          <w:sz w:val="24"/>
          <w:szCs w:val="24"/>
          <w:lang w:eastAsia="ru-RU"/>
        </w:rPr>
        <w:t xml:space="preserve">973/0503/6000400005/244/225 (Работы, услуги по содержанию имущества) – уменьшить </w:t>
      </w:r>
      <w:r w:rsidRPr="00734805">
        <w:rPr>
          <w:rFonts w:ascii="Times New Roman" w:hAnsi="Times New Roman"/>
          <w:sz w:val="24"/>
          <w:szCs w:val="24"/>
          <w:lang w:eastAsia="ru-RU"/>
        </w:rPr>
        <w:br/>
        <w:t xml:space="preserve">на 1278,80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где 975,00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сняты в связи с отсутствием потребности и направлены на уменьшение расходной части бюджета ВМО «</w:t>
      </w:r>
      <w:proofErr w:type="spellStart"/>
      <w:r w:rsidRPr="00734805">
        <w:rPr>
          <w:rFonts w:ascii="Times New Roman" w:hAnsi="Times New Roman"/>
          <w:sz w:val="24"/>
          <w:szCs w:val="24"/>
          <w:lang w:eastAsia="ru-RU"/>
        </w:rPr>
        <w:t>Купчино</w:t>
      </w:r>
      <w:proofErr w:type="spellEnd"/>
      <w:r w:rsidRPr="00734805">
        <w:rPr>
          <w:rFonts w:ascii="Times New Roman" w:hAnsi="Times New Roman"/>
          <w:sz w:val="24"/>
          <w:szCs w:val="24"/>
          <w:lang w:eastAsia="ru-RU"/>
        </w:rPr>
        <w:t xml:space="preserve">» текущего финансового года в связи с применением в отношении муниципального образования мер ответственности за нарушение органами местного самоуправлениями п. 7.10 Постановления Правительства </w:t>
      </w:r>
      <w:r w:rsidRPr="00734805">
        <w:rPr>
          <w:rFonts w:ascii="Times New Roman" w:hAnsi="Times New Roman"/>
          <w:sz w:val="24"/>
          <w:szCs w:val="24"/>
          <w:lang w:eastAsia="ru-RU"/>
        </w:rPr>
        <w:br/>
        <w:t>Санкт-Петербурга от 26.03.2021 № 160</w:t>
      </w:r>
      <w:proofErr w:type="gramEnd"/>
      <w:r w:rsidRPr="00734805">
        <w:rPr>
          <w:rFonts w:ascii="Times New Roman" w:hAnsi="Times New Roman"/>
          <w:sz w:val="24"/>
          <w:szCs w:val="24"/>
          <w:lang w:eastAsia="ru-RU"/>
        </w:rPr>
        <w:t xml:space="preserve"> </w:t>
      </w:r>
      <w:r w:rsidRPr="00734805">
        <w:rPr>
          <w:rFonts w:ascii="Times New Roman" w:hAnsi="Times New Roman"/>
          <w:sz w:val="24"/>
          <w:szCs w:val="24"/>
          <w:lang w:eastAsia="ru-RU"/>
        </w:rPr>
        <w:br/>
        <w:t xml:space="preserve">«О соглашениях, предусматривающих меры по социально-экономическому развитию и оздоровлению муниципальных финансов внутригородских муниципальных образований Санкт-Петербурга»: снижение дотации за превышение расходов на оплату труда и содержание органов местного самоуправления над нормативами расходов на оплату труда и содержание органов местного самоуправления (распоряжение Правительства Санкт-Петербурга от 14.06.2023 № 34-р). Оставшиеся свободную сумму от заключения муниципальных контрактов в 303,80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B5468C" w:rsidRPr="00734805" w:rsidRDefault="00B5468C" w:rsidP="00B5468C">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973/0503/6000400005/853/226 (Прочие работы, услуги) – уменьшить на 6,00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отсутствием потребности и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B5468C" w:rsidRPr="0028253C" w:rsidRDefault="00B5468C" w:rsidP="0028253C">
      <w:pPr>
        <w:pStyle w:val="a5"/>
        <w:numPr>
          <w:ilvl w:val="1"/>
          <w:numId w:val="21"/>
        </w:numPr>
        <w:spacing w:before="120" w:after="120" w:line="240" w:lineRule="auto"/>
        <w:jc w:val="both"/>
        <w:rPr>
          <w:rFonts w:ascii="Times New Roman" w:hAnsi="Times New Roman"/>
          <w:sz w:val="24"/>
          <w:szCs w:val="24"/>
          <w:lang w:eastAsia="ru-RU"/>
        </w:rPr>
      </w:pPr>
      <w:r w:rsidRPr="0028253C">
        <w:rPr>
          <w:rFonts w:ascii="Times New Roman" w:hAnsi="Times New Roman"/>
          <w:sz w:val="24"/>
          <w:szCs w:val="24"/>
          <w:lang w:eastAsia="ru-RU"/>
        </w:rPr>
        <w:t xml:space="preserve">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w:t>
      </w:r>
      <w:r w:rsidRPr="0028253C">
        <w:rPr>
          <w:rFonts w:ascii="Times New Roman" w:hAnsi="Times New Roman"/>
          <w:sz w:val="24"/>
          <w:szCs w:val="24"/>
          <w:lang w:eastAsia="ru-RU"/>
        </w:rPr>
        <w:br/>
        <w:t xml:space="preserve">и спортивных мероприятий муниципального образования уменьшить на 292,00 </w:t>
      </w:r>
      <w:proofErr w:type="spellStart"/>
      <w:r w:rsidRPr="0028253C">
        <w:rPr>
          <w:rFonts w:ascii="Times New Roman" w:hAnsi="Times New Roman"/>
          <w:sz w:val="24"/>
          <w:szCs w:val="24"/>
          <w:lang w:eastAsia="ru-RU"/>
        </w:rPr>
        <w:t>т.р</w:t>
      </w:r>
      <w:proofErr w:type="spellEnd"/>
      <w:r w:rsidRPr="0028253C">
        <w:rPr>
          <w:rFonts w:ascii="Times New Roman" w:hAnsi="Times New Roman"/>
          <w:sz w:val="24"/>
          <w:szCs w:val="24"/>
          <w:lang w:eastAsia="ru-RU"/>
        </w:rPr>
        <w:t>.</w:t>
      </w:r>
    </w:p>
    <w:p w:rsidR="00B5468C" w:rsidRPr="00734805" w:rsidRDefault="00B5468C" w:rsidP="00B5468C">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973/1101/5120200241/244/226 (Прочая закупка товаров, работ и услуг для государственных (муниципальных) нужд) – уменьшить на 292,00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экономией по итогам исполнения муниципального контракта и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B5468C" w:rsidRPr="0028253C" w:rsidRDefault="00B5468C" w:rsidP="0028253C">
      <w:pPr>
        <w:pStyle w:val="a5"/>
        <w:numPr>
          <w:ilvl w:val="1"/>
          <w:numId w:val="21"/>
        </w:numPr>
        <w:spacing w:before="120" w:after="120" w:line="240" w:lineRule="auto"/>
        <w:jc w:val="both"/>
        <w:rPr>
          <w:rFonts w:ascii="Times New Roman" w:hAnsi="Times New Roman"/>
          <w:sz w:val="24"/>
          <w:szCs w:val="24"/>
          <w:lang w:eastAsia="ru-RU"/>
        </w:rPr>
      </w:pPr>
      <w:r w:rsidRPr="0028253C">
        <w:rPr>
          <w:rFonts w:ascii="Times New Roman" w:hAnsi="Times New Roman"/>
          <w:sz w:val="24"/>
          <w:szCs w:val="24"/>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сведений жителей округа уменьшить на 61,00 </w:t>
      </w:r>
      <w:proofErr w:type="spellStart"/>
      <w:r w:rsidRPr="0028253C">
        <w:rPr>
          <w:rFonts w:ascii="Times New Roman" w:hAnsi="Times New Roman"/>
          <w:sz w:val="24"/>
          <w:szCs w:val="24"/>
          <w:lang w:eastAsia="ru-RU"/>
        </w:rPr>
        <w:t>т.р</w:t>
      </w:r>
      <w:proofErr w:type="spellEnd"/>
      <w:r w:rsidRPr="0028253C">
        <w:rPr>
          <w:rFonts w:ascii="Times New Roman" w:hAnsi="Times New Roman"/>
          <w:sz w:val="24"/>
          <w:szCs w:val="24"/>
          <w:lang w:eastAsia="ru-RU"/>
        </w:rPr>
        <w:t>.</w:t>
      </w:r>
    </w:p>
    <w:p w:rsidR="00B5468C" w:rsidRPr="00734805" w:rsidRDefault="00B5468C" w:rsidP="00B5468C">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973/1202/4570000251/244/226 (Прочая закупка товаров, работ и услуг для государственных (муниципальных) нужд) – уменьшить на 61,00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экономией по итогам провидения электронных процедур при заключении </w:t>
      </w:r>
      <w:r w:rsidRPr="00734805">
        <w:rPr>
          <w:rFonts w:ascii="Times New Roman" w:hAnsi="Times New Roman"/>
          <w:sz w:val="24"/>
          <w:szCs w:val="24"/>
          <w:lang w:eastAsia="ru-RU"/>
        </w:rPr>
        <w:lastRenderedPageBreak/>
        <w:t xml:space="preserve">муниципального контракта и направить высвобожденные денежные средства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B5468C" w:rsidRPr="0028253C" w:rsidRDefault="00B5468C" w:rsidP="0028253C">
      <w:pPr>
        <w:pStyle w:val="a5"/>
        <w:numPr>
          <w:ilvl w:val="1"/>
          <w:numId w:val="21"/>
        </w:numPr>
        <w:spacing w:before="120" w:after="120" w:line="240" w:lineRule="auto"/>
        <w:jc w:val="both"/>
        <w:rPr>
          <w:rFonts w:ascii="Times New Roman" w:hAnsi="Times New Roman"/>
          <w:sz w:val="24"/>
          <w:szCs w:val="24"/>
          <w:lang w:eastAsia="ru-RU"/>
        </w:rPr>
      </w:pPr>
      <w:r w:rsidRPr="0028253C">
        <w:rPr>
          <w:rFonts w:ascii="Times New Roman" w:hAnsi="Times New Roman"/>
          <w:sz w:val="24"/>
          <w:szCs w:val="24"/>
          <w:lang w:eastAsia="ru-RU"/>
        </w:rPr>
        <w:t xml:space="preserve">Организация и проведение </w:t>
      </w:r>
      <w:proofErr w:type="gramStart"/>
      <w:r w:rsidRPr="0028253C">
        <w:rPr>
          <w:rFonts w:ascii="Times New Roman" w:hAnsi="Times New Roman"/>
          <w:sz w:val="24"/>
          <w:szCs w:val="24"/>
          <w:lang w:eastAsia="ru-RU"/>
        </w:rPr>
        <w:t>местных</w:t>
      </w:r>
      <w:proofErr w:type="gramEnd"/>
      <w:r w:rsidRPr="0028253C">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 увеличить на 1251,80 </w:t>
      </w:r>
      <w:proofErr w:type="spellStart"/>
      <w:r w:rsidRPr="0028253C">
        <w:rPr>
          <w:rFonts w:ascii="Times New Roman" w:hAnsi="Times New Roman"/>
          <w:sz w:val="24"/>
          <w:szCs w:val="24"/>
          <w:lang w:eastAsia="ru-RU"/>
        </w:rPr>
        <w:t>т.р</w:t>
      </w:r>
      <w:proofErr w:type="spellEnd"/>
      <w:r w:rsidRPr="0028253C">
        <w:rPr>
          <w:rFonts w:ascii="Times New Roman" w:hAnsi="Times New Roman"/>
          <w:sz w:val="24"/>
          <w:szCs w:val="24"/>
          <w:lang w:eastAsia="ru-RU"/>
        </w:rPr>
        <w:t>.</w:t>
      </w:r>
    </w:p>
    <w:p w:rsidR="00B5468C" w:rsidRDefault="00B5468C" w:rsidP="00B5468C">
      <w:pPr>
        <w:numPr>
          <w:ilvl w:val="0"/>
          <w:numId w:val="14"/>
        </w:numPr>
        <w:spacing w:after="120" w:line="240" w:lineRule="auto"/>
        <w:ind w:hanging="357"/>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973/0801/4500200201/244/226 (Прочая закупка товаров, работ и услуг для государственных (муниципальных) нужд) – увеличить на 1251,80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для проведения новогодних мероприятий в текущем финансовом году.</w:t>
      </w:r>
    </w:p>
    <w:p w:rsidR="00B5468C" w:rsidRDefault="00B5468C" w:rsidP="00B5468C">
      <w:pPr>
        <w:spacing w:after="120" w:line="240" w:lineRule="auto"/>
        <w:contextualSpacing/>
        <w:jc w:val="both"/>
        <w:rPr>
          <w:rFonts w:ascii="Times New Roman" w:hAnsi="Times New Roman"/>
          <w:sz w:val="24"/>
          <w:szCs w:val="24"/>
          <w:lang w:eastAsia="ru-RU"/>
        </w:rPr>
      </w:pPr>
    </w:p>
    <w:p w:rsidR="00B5468C" w:rsidRPr="00B5468C" w:rsidRDefault="00B5468C" w:rsidP="0028253C">
      <w:pPr>
        <w:pStyle w:val="a5"/>
        <w:numPr>
          <w:ilvl w:val="0"/>
          <w:numId w:val="21"/>
        </w:numPr>
        <w:spacing w:after="0" w:line="240" w:lineRule="auto"/>
        <w:jc w:val="both"/>
        <w:rPr>
          <w:rFonts w:ascii="Times New Roman" w:hAnsi="Times New Roman"/>
          <w:color w:val="FF0000"/>
          <w:sz w:val="24"/>
          <w:szCs w:val="24"/>
          <w:lang w:eastAsia="ru-RU"/>
        </w:rPr>
      </w:pPr>
      <w:proofErr w:type="gramStart"/>
      <w:r w:rsidRPr="00B5468C">
        <w:rPr>
          <w:rFonts w:ascii="Times New Roman" w:hAnsi="Times New Roman"/>
          <w:sz w:val="24"/>
          <w:szCs w:val="24"/>
          <w:lang w:eastAsia="ru-RU"/>
        </w:rPr>
        <w:t xml:space="preserve">Настоящее постановление вступает в силу с момента вступления </w:t>
      </w:r>
      <w:r w:rsidRPr="00B5468C">
        <w:rPr>
          <w:rFonts w:ascii="Times New Roman" w:hAnsi="Times New Roman"/>
          <w:sz w:val="24"/>
          <w:szCs w:val="24"/>
          <w:lang w:eastAsia="ru-RU"/>
        </w:rPr>
        <w:br/>
        <w:t>в законную силу Решения Муниципального Совета МО «</w:t>
      </w:r>
      <w:proofErr w:type="spellStart"/>
      <w:r w:rsidRPr="00B5468C">
        <w:rPr>
          <w:rFonts w:ascii="Times New Roman" w:hAnsi="Times New Roman"/>
          <w:sz w:val="24"/>
          <w:szCs w:val="24"/>
          <w:lang w:eastAsia="ru-RU"/>
        </w:rPr>
        <w:t>Купчино</w:t>
      </w:r>
      <w:proofErr w:type="spellEnd"/>
      <w:r w:rsidRPr="00B5468C">
        <w:rPr>
          <w:rFonts w:ascii="Times New Roman" w:hAnsi="Times New Roman"/>
          <w:sz w:val="24"/>
          <w:szCs w:val="24"/>
          <w:lang w:eastAsia="ru-RU"/>
        </w:rPr>
        <w:t xml:space="preserve">» «О внесении изменений в Решение Муниципального Совета внутригородского муниципального образования города федерального значения Санкт-Петербурга муниципальный округ </w:t>
      </w:r>
      <w:proofErr w:type="spellStart"/>
      <w:r w:rsidRPr="00B5468C">
        <w:rPr>
          <w:rFonts w:ascii="Times New Roman" w:hAnsi="Times New Roman"/>
          <w:sz w:val="24"/>
          <w:szCs w:val="24"/>
          <w:lang w:eastAsia="ru-RU"/>
        </w:rPr>
        <w:t>Купчино</w:t>
      </w:r>
      <w:proofErr w:type="spellEnd"/>
      <w:r w:rsidRPr="00B5468C">
        <w:rPr>
          <w:rFonts w:ascii="Times New Roman" w:hAnsi="Times New Roman"/>
          <w:sz w:val="24"/>
          <w:szCs w:val="24"/>
          <w:lang w:eastAsia="ru-RU"/>
        </w:rPr>
        <w:t xml:space="preserve"> от 25.11.202</w:t>
      </w:r>
      <w:r w:rsidR="000F7D04">
        <w:rPr>
          <w:rFonts w:ascii="Times New Roman" w:hAnsi="Times New Roman"/>
          <w:sz w:val="24"/>
          <w:szCs w:val="24"/>
          <w:lang w:eastAsia="ru-RU"/>
        </w:rPr>
        <w:t>2</w:t>
      </w:r>
      <w:r w:rsidRPr="00B5468C">
        <w:rPr>
          <w:rFonts w:ascii="Times New Roman" w:hAnsi="Times New Roman"/>
          <w:sz w:val="24"/>
          <w:szCs w:val="24"/>
          <w:lang w:eastAsia="ru-RU"/>
        </w:rPr>
        <w:t xml:space="preserve">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Pr="00B5468C">
        <w:rPr>
          <w:rFonts w:ascii="Times New Roman" w:hAnsi="Times New Roman"/>
          <w:sz w:val="24"/>
          <w:szCs w:val="24"/>
          <w:lang w:eastAsia="ru-RU"/>
        </w:rPr>
        <w:t>Купчино</w:t>
      </w:r>
      <w:proofErr w:type="spellEnd"/>
      <w:r w:rsidRPr="00B5468C">
        <w:rPr>
          <w:rFonts w:ascii="Times New Roman" w:hAnsi="Times New Roman"/>
          <w:sz w:val="24"/>
          <w:szCs w:val="24"/>
          <w:lang w:eastAsia="ru-RU"/>
        </w:rPr>
        <w:t xml:space="preserve"> на 2023 год и плановый</w:t>
      </w:r>
      <w:proofErr w:type="gramEnd"/>
      <w:r w:rsidRPr="00B5468C">
        <w:rPr>
          <w:rFonts w:ascii="Times New Roman" w:hAnsi="Times New Roman"/>
          <w:sz w:val="24"/>
          <w:szCs w:val="24"/>
          <w:lang w:eastAsia="ru-RU"/>
        </w:rPr>
        <w:t xml:space="preserve"> период 2024-2025 годов»</w:t>
      </w:r>
      <w:r w:rsidRPr="00B5468C">
        <w:rPr>
          <w:rFonts w:ascii="Times New Roman" w:hAnsi="Times New Roman"/>
          <w:color w:val="FF0000"/>
          <w:sz w:val="24"/>
          <w:szCs w:val="24"/>
          <w:lang w:eastAsia="ru-RU"/>
        </w:rPr>
        <w:t>.</w:t>
      </w:r>
    </w:p>
    <w:p w:rsidR="00DB0F40" w:rsidRPr="0028253C" w:rsidRDefault="00DB0F40" w:rsidP="0028253C">
      <w:pPr>
        <w:pStyle w:val="a5"/>
        <w:numPr>
          <w:ilvl w:val="0"/>
          <w:numId w:val="21"/>
        </w:numPr>
        <w:spacing w:after="0"/>
        <w:jc w:val="both"/>
        <w:rPr>
          <w:rFonts w:ascii="Times New Roman" w:hAnsi="Times New Roman"/>
          <w:sz w:val="24"/>
          <w:szCs w:val="24"/>
          <w:lang w:eastAsia="ru-RU"/>
        </w:rPr>
      </w:pPr>
      <w:r w:rsidRPr="0028253C">
        <w:rPr>
          <w:rFonts w:ascii="Times New Roman" w:hAnsi="Times New Roman"/>
          <w:sz w:val="24"/>
          <w:szCs w:val="24"/>
          <w:lang w:eastAsia="ru-RU"/>
        </w:rPr>
        <w:t xml:space="preserve"> </w:t>
      </w:r>
      <w:proofErr w:type="gramStart"/>
      <w:r w:rsidRPr="0028253C">
        <w:rPr>
          <w:rFonts w:ascii="Times New Roman" w:hAnsi="Times New Roman"/>
          <w:sz w:val="24"/>
          <w:szCs w:val="24"/>
          <w:lang w:eastAsia="ru-RU"/>
        </w:rPr>
        <w:t>Контроль за</w:t>
      </w:r>
      <w:proofErr w:type="gramEnd"/>
      <w:r w:rsidRPr="0028253C">
        <w:rPr>
          <w:rFonts w:ascii="Times New Roman" w:hAnsi="Times New Roman"/>
          <w:sz w:val="24"/>
          <w:szCs w:val="24"/>
          <w:lang w:eastAsia="ru-RU"/>
        </w:rPr>
        <w:t xml:space="preserve"> исполнением настоящего Постановления оставляю за собой.</w:t>
      </w:r>
    </w:p>
    <w:p w:rsidR="00F1246E" w:rsidRPr="00B5468C" w:rsidRDefault="00F1246E" w:rsidP="00DB0F40">
      <w:pPr>
        <w:autoSpaceDE w:val="0"/>
        <w:autoSpaceDN w:val="0"/>
        <w:adjustRightInd w:val="0"/>
        <w:spacing w:before="120"/>
        <w:ind w:firstLine="426"/>
        <w:jc w:val="both"/>
        <w:rPr>
          <w:rFonts w:ascii="Times New Roman" w:hAnsi="Times New Roman"/>
          <w:sz w:val="24"/>
          <w:szCs w:val="24"/>
          <w:lang w:eastAsia="ru-RU"/>
        </w:rPr>
      </w:pPr>
    </w:p>
    <w:p w:rsidR="00F1246E" w:rsidRPr="00B5468C" w:rsidRDefault="00F1246E" w:rsidP="00F1246E">
      <w:pPr>
        <w:spacing w:after="0" w:line="240" w:lineRule="auto"/>
        <w:ind w:right="-284"/>
        <w:rPr>
          <w:b/>
          <w:sz w:val="24"/>
          <w:szCs w:val="24"/>
        </w:rPr>
      </w:pPr>
      <w:r w:rsidRPr="00B5468C">
        <w:rPr>
          <w:rFonts w:ascii="Times New Roman" w:hAnsi="Times New Roman"/>
          <w:b/>
          <w:bCs/>
          <w:sz w:val="24"/>
          <w:szCs w:val="24"/>
          <w:lang w:eastAsia="ru-RU"/>
        </w:rPr>
        <w:t>Г</w:t>
      </w:r>
      <w:r w:rsidRPr="00B5468C">
        <w:rPr>
          <w:rFonts w:ascii="Times New Roman" w:hAnsi="Times New Roman"/>
          <w:b/>
          <w:sz w:val="24"/>
          <w:szCs w:val="24"/>
          <w:lang w:eastAsia="ru-RU"/>
        </w:rPr>
        <w:t>лав</w:t>
      </w:r>
      <w:r w:rsidR="003D5EC6" w:rsidRPr="00B5468C">
        <w:rPr>
          <w:rFonts w:ascii="Times New Roman" w:hAnsi="Times New Roman"/>
          <w:b/>
          <w:sz w:val="24"/>
          <w:szCs w:val="24"/>
          <w:lang w:eastAsia="ru-RU"/>
        </w:rPr>
        <w:t>а</w:t>
      </w:r>
      <w:r w:rsidRPr="00B5468C">
        <w:rPr>
          <w:rFonts w:ascii="Times New Roman" w:hAnsi="Times New Roman"/>
          <w:b/>
          <w:sz w:val="24"/>
          <w:szCs w:val="24"/>
          <w:lang w:eastAsia="ru-RU"/>
        </w:rPr>
        <w:t xml:space="preserve"> МА ВМО «</w:t>
      </w:r>
      <w:proofErr w:type="spellStart"/>
      <w:r w:rsidRPr="00B5468C">
        <w:rPr>
          <w:rFonts w:ascii="Times New Roman" w:hAnsi="Times New Roman"/>
          <w:b/>
          <w:sz w:val="24"/>
          <w:szCs w:val="24"/>
          <w:lang w:eastAsia="ru-RU"/>
        </w:rPr>
        <w:t>Купчино</w:t>
      </w:r>
      <w:proofErr w:type="spellEnd"/>
      <w:r w:rsidRPr="00B5468C">
        <w:rPr>
          <w:rFonts w:ascii="Times New Roman" w:hAnsi="Times New Roman"/>
          <w:b/>
          <w:sz w:val="24"/>
          <w:szCs w:val="24"/>
          <w:lang w:eastAsia="ru-RU"/>
        </w:rPr>
        <w:t xml:space="preserve">» </w:t>
      </w:r>
      <w:r w:rsidR="003D5EC6" w:rsidRPr="00B5468C">
        <w:rPr>
          <w:rFonts w:ascii="Times New Roman" w:hAnsi="Times New Roman"/>
          <w:b/>
          <w:sz w:val="24"/>
          <w:szCs w:val="24"/>
          <w:lang w:eastAsia="ru-RU"/>
        </w:rPr>
        <w:tab/>
      </w:r>
      <w:r w:rsidR="003D5EC6" w:rsidRPr="00B5468C">
        <w:rPr>
          <w:rFonts w:ascii="Times New Roman" w:hAnsi="Times New Roman"/>
          <w:b/>
          <w:sz w:val="24"/>
          <w:szCs w:val="24"/>
          <w:lang w:eastAsia="ru-RU"/>
        </w:rPr>
        <w:tab/>
      </w:r>
      <w:r w:rsidR="003D5EC6" w:rsidRPr="00B5468C">
        <w:rPr>
          <w:rFonts w:ascii="Times New Roman" w:hAnsi="Times New Roman"/>
          <w:b/>
          <w:sz w:val="24"/>
          <w:szCs w:val="24"/>
          <w:lang w:eastAsia="ru-RU"/>
        </w:rPr>
        <w:tab/>
      </w:r>
      <w:r w:rsidR="003D5EC6" w:rsidRPr="00B5468C">
        <w:rPr>
          <w:rFonts w:ascii="Times New Roman" w:hAnsi="Times New Roman"/>
          <w:b/>
          <w:sz w:val="24"/>
          <w:szCs w:val="24"/>
          <w:lang w:eastAsia="ru-RU"/>
        </w:rPr>
        <w:tab/>
      </w:r>
      <w:r w:rsidR="003D5EC6" w:rsidRPr="00B5468C">
        <w:rPr>
          <w:rFonts w:ascii="Times New Roman" w:hAnsi="Times New Roman"/>
          <w:b/>
          <w:sz w:val="24"/>
          <w:szCs w:val="24"/>
          <w:lang w:eastAsia="ru-RU"/>
        </w:rPr>
        <w:tab/>
      </w:r>
      <w:r w:rsidR="002F396C" w:rsidRPr="00B5468C">
        <w:rPr>
          <w:rFonts w:ascii="Times New Roman" w:hAnsi="Times New Roman"/>
          <w:b/>
          <w:sz w:val="24"/>
          <w:szCs w:val="24"/>
          <w:lang w:eastAsia="ru-RU"/>
        </w:rPr>
        <w:tab/>
      </w:r>
      <w:r w:rsidR="002F396C" w:rsidRPr="00B5468C">
        <w:rPr>
          <w:rFonts w:ascii="Times New Roman" w:hAnsi="Times New Roman"/>
          <w:b/>
          <w:sz w:val="24"/>
          <w:szCs w:val="24"/>
          <w:lang w:eastAsia="ru-RU"/>
        </w:rPr>
        <w:tab/>
      </w:r>
      <w:r w:rsidR="00B5468C">
        <w:rPr>
          <w:rFonts w:ascii="Times New Roman" w:hAnsi="Times New Roman"/>
          <w:b/>
          <w:sz w:val="24"/>
          <w:szCs w:val="24"/>
          <w:lang w:eastAsia="ru-RU"/>
        </w:rPr>
        <w:t xml:space="preserve">       </w:t>
      </w:r>
      <w:r w:rsidR="003D5EC6" w:rsidRPr="00B5468C">
        <w:rPr>
          <w:rFonts w:ascii="Times New Roman" w:hAnsi="Times New Roman"/>
          <w:b/>
          <w:sz w:val="24"/>
          <w:szCs w:val="24"/>
          <w:lang w:eastAsia="ru-RU"/>
        </w:rPr>
        <w:t xml:space="preserve">А.В. </w:t>
      </w:r>
      <w:proofErr w:type="gramStart"/>
      <w:r w:rsidR="003D5EC6" w:rsidRPr="00B5468C">
        <w:rPr>
          <w:rFonts w:ascii="Times New Roman" w:hAnsi="Times New Roman"/>
          <w:b/>
          <w:sz w:val="24"/>
          <w:szCs w:val="24"/>
          <w:lang w:eastAsia="ru-RU"/>
        </w:rPr>
        <w:t>Голубев</w:t>
      </w:r>
      <w:proofErr w:type="gramEnd"/>
      <w:r w:rsidRPr="00B5468C">
        <w:rPr>
          <w:rFonts w:ascii="Times New Roman" w:hAnsi="Times New Roman"/>
          <w:b/>
          <w:sz w:val="24"/>
          <w:szCs w:val="24"/>
          <w:lang w:eastAsia="ru-RU"/>
        </w:rPr>
        <w:t xml:space="preserve"> </w:t>
      </w:r>
    </w:p>
    <w:p w:rsidR="0095242B" w:rsidRPr="00B5468C" w:rsidRDefault="0095242B" w:rsidP="00563BF7">
      <w:pPr>
        <w:tabs>
          <w:tab w:val="center" w:pos="4677"/>
          <w:tab w:val="right" w:pos="9355"/>
        </w:tabs>
        <w:spacing w:after="0" w:line="240" w:lineRule="auto"/>
        <w:jc w:val="right"/>
        <w:rPr>
          <w:rFonts w:ascii="Times New Roman" w:eastAsia="Times New Roman" w:hAnsi="Times New Roman"/>
          <w:sz w:val="24"/>
          <w:szCs w:val="24"/>
          <w:lang w:eastAsia="ru-RU"/>
        </w:rPr>
      </w:pPr>
    </w:p>
    <w:p w:rsidR="00DB0F40" w:rsidRPr="00B5468C" w:rsidRDefault="00DB0F40" w:rsidP="00DB0F40">
      <w:pPr>
        <w:pStyle w:val="10"/>
        <w:spacing w:line="240" w:lineRule="auto"/>
        <w:ind w:firstLine="0"/>
        <w:jc w:val="right"/>
        <w:rPr>
          <w:b/>
        </w:rPr>
      </w:pPr>
    </w:p>
    <w:p w:rsidR="00DB0F40" w:rsidRPr="00B5468C" w:rsidRDefault="00DB0F40" w:rsidP="00DB0F40">
      <w:pPr>
        <w:pStyle w:val="10"/>
        <w:spacing w:line="240" w:lineRule="auto"/>
        <w:ind w:firstLine="0"/>
        <w:jc w:val="right"/>
        <w:rPr>
          <w:b/>
        </w:rPr>
      </w:pPr>
    </w:p>
    <w:p w:rsidR="005867C4" w:rsidRPr="00B5468C" w:rsidRDefault="005867C4" w:rsidP="00DB0F40">
      <w:pPr>
        <w:pStyle w:val="10"/>
        <w:spacing w:line="240" w:lineRule="auto"/>
        <w:ind w:firstLine="0"/>
        <w:jc w:val="right"/>
        <w:rPr>
          <w:b/>
        </w:rPr>
      </w:pPr>
    </w:p>
    <w:p w:rsidR="00325395" w:rsidRDefault="00325395" w:rsidP="00DB0F40">
      <w:pPr>
        <w:pStyle w:val="10"/>
        <w:spacing w:line="240" w:lineRule="auto"/>
        <w:ind w:firstLine="0"/>
        <w:jc w:val="right"/>
        <w:rPr>
          <w:b/>
          <w:sz w:val="16"/>
          <w:szCs w:val="16"/>
        </w:rPr>
      </w:pPr>
    </w:p>
    <w:p w:rsidR="00325395" w:rsidRDefault="00325395" w:rsidP="00DB0F40">
      <w:pPr>
        <w:pStyle w:val="10"/>
        <w:spacing w:line="240" w:lineRule="auto"/>
        <w:ind w:firstLine="0"/>
        <w:jc w:val="right"/>
        <w:rPr>
          <w:b/>
          <w:sz w:val="16"/>
          <w:szCs w:val="16"/>
        </w:rPr>
      </w:pPr>
    </w:p>
    <w:p w:rsidR="00325395" w:rsidRDefault="00325395" w:rsidP="00DB0F40">
      <w:pPr>
        <w:pStyle w:val="10"/>
        <w:spacing w:line="240" w:lineRule="auto"/>
        <w:ind w:firstLine="0"/>
        <w:jc w:val="right"/>
        <w:rPr>
          <w:b/>
          <w:sz w:val="16"/>
          <w:szCs w:val="16"/>
        </w:rPr>
      </w:pPr>
    </w:p>
    <w:p w:rsidR="00325395" w:rsidRDefault="00325395" w:rsidP="00DB0F40">
      <w:pPr>
        <w:pStyle w:val="10"/>
        <w:spacing w:line="240" w:lineRule="auto"/>
        <w:ind w:firstLine="0"/>
        <w:jc w:val="right"/>
        <w:rPr>
          <w:b/>
          <w:sz w:val="16"/>
          <w:szCs w:val="16"/>
        </w:rPr>
      </w:pPr>
    </w:p>
    <w:p w:rsidR="00325395" w:rsidRDefault="00325395" w:rsidP="00DB0F40">
      <w:pPr>
        <w:pStyle w:val="10"/>
        <w:spacing w:line="240" w:lineRule="auto"/>
        <w:ind w:firstLine="0"/>
        <w:jc w:val="right"/>
        <w:rPr>
          <w:b/>
          <w:sz w:val="16"/>
          <w:szCs w:val="16"/>
        </w:rPr>
      </w:pPr>
    </w:p>
    <w:p w:rsidR="00325395" w:rsidRDefault="00325395"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28253C" w:rsidRDefault="0028253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B5468C" w:rsidRDefault="00B5468C" w:rsidP="00DB0F40">
      <w:pPr>
        <w:pStyle w:val="10"/>
        <w:spacing w:line="240" w:lineRule="auto"/>
        <w:ind w:firstLine="0"/>
        <w:jc w:val="right"/>
        <w:rPr>
          <w:b/>
          <w:sz w:val="16"/>
          <w:szCs w:val="16"/>
        </w:rPr>
      </w:pPr>
    </w:p>
    <w:p w:rsidR="00C828A8" w:rsidRPr="00C828A8" w:rsidRDefault="00C731AE" w:rsidP="00C828A8">
      <w:pPr>
        <w:pStyle w:val="10"/>
        <w:spacing w:line="240" w:lineRule="auto"/>
        <w:ind w:firstLine="0"/>
        <w:jc w:val="right"/>
      </w:pPr>
      <w:r>
        <w:lastRenderedPageBreak/>
        <w:t>При</w:t>
      </w:r>
      <w:r w:rsidR="00C828A8" w:rsidRPr="00C828A8">
        <w:t xml:space="preserve">ложение </w:t>
      </w:r>
    </w:p>
    <w:p w:rsidR="00C828A8" w:rsidRPr="00C828A8" w:rsidRDefault="00C828A8" w:rsidP="00C828A8">
      <w:pPr>
        <w:pStyle w:val="10"/>
        <w:spacing w:line="240" w:lineRule="auto"/>
        <w:ind w:firstLine="0"/>
        <w:jc w:val="right"/>
      </w:pPr>
      <w:r w:rsidRPr="00C828A8">
        <w:t xml:space="preserve">к Постановлению </w:t>
      </w:r>
      <w:r>
        <w:t xml:space="preserve">№ </w:t>
      </w:r>
      <w:r w:rsidR="00635184">
        <w:t>46</w:t>
      </w:r>
      <w:r>
        <w:t xml:space="preserve"> </w:t>
      </w:r>
      <w:r w:rsidRPr="00C828A8">
        <w:t xml:space="preserve">от </w:t>
      </w:r>
      <w:r w:rsidR="00635184">
        <w:t>28.09</w:t>
      </w:r>
      <w:r>
        <w:t>.2023</w:t>
      </w:r>
    </w:p>
    <w:p w:rsidR="00C828A8" w:rsidRDefault="00C828A8" w:rsidP="00DB0F40">
      <w:pPr>
        <w:pStyle w:val="10"/>
        <w:spacing w:line="240" w:lineRule="auto"/>
        <w:ind w:firstLine="0"/>
        <w:jc w:val="right"/>
        <w:rPr>
          <w:b/>
          <w:sz w:val="16"/>
          <w:szCs w:val="16"/>
        </w:rPr>
      </w:pPr>
    </w:p>
    <w:p w:rsidR="00DB0F40" w:rsidRPr="00C828A8" w:rsidRDefault="00DB0F40" w:rsidP="00DB0F40">
      <w:pPr>
        <w:pStyle w:val="10"/>
        <w:spacing w:line="240" w:lineRule="auto"/>
        <w:ind w:firstLine="0"/>
        <w:jc w:val="right"/>
        <w:rPr>
          <w:b/>
        </w:rPr>
      </w:pPr>
      <w:r w:rsidRPr="00C828A8">
        <w:rPr>
          <w:b/>
        </w:rPr>
        <w:t xml:space="preserve">ПРОЕКТ </w:t>
      </w:r>
    </w:p>
    <w:p w:rsidR="00C828A8" w:rsidRDefault="00C828A8" w:rsidP="00DB0F40">
      <w:pPr>
        <w:pStyle w:val="10"/>
        <w:spacing w:line="240" w:lineRule="auto"/>
        <w:ind w:firstLine="0"/>
        <w:jc w:val="right"/>
        <w:rPr>
          <w:b/>
          <w:sz w:val="16"/>
          <w:szCs w:val="16"/>
        </w:rPr>
      </w:pPr>
    </w:p>
    <w:p w:rsidR="00C828A8" w:rsidRPr="00945012" w:rsidRDefault="00C828A8" w:rsidP="00DB0F40">
      <w:pPr>
        <w:pStyle w:val="10"/>
        <w:spacing w:line="240" w:lineRule="auto"/>
        <w:ind w:firstLine="0"/>
        <w:jc w:val="right"/>
        <w:rPr>
          <w:b/>
          <w:sz w:val="16"/>
          <w:szCs w:val="16"/>
        </w:rPr>
      </w:pPr>
    </w:p>
    <w:p w:rsidR="00DB0F40" w:rsidRDefault="00DB0F40" w:rsidP="00DB0F40">
      <w:pPr>
        <w:pStyle w:val="10"/>
        <w:spacing w:line="240" w:lineRule="auto"/>
        <w:ind w:firstLine="0"/>
        <w:jc w:val="right"/>
        <w:rPr>
          <w:sz w:val="16"/>
          <w:szCs w:val="16"/>
        </w:rPr>
      </w:pPr>
      <w:r>
        <w:rPr>
          <w:sz w:val="16"/>
          <w:szCs w:val="16"/>
        </w:rPr>
        <w:t>Форма бланка утверждена Решением</w:t>
      </w:r>
    </w:p>
    <w:p w:rsidR="00DB0F40" w:rsidRDefault="00DB0F40" w:rsidP="00DB0F40">
      <w:pPr>
        <w:pStyle w:val="10"/>
        <w:spacing w:line="240" w:lineRule="auto"/>
        <w:ind w:firstLine="0"/>
        <w:jc w:val="right"/>
        <w:rPr>
          <w:sz w:val="16"/>
          <w:szCs w:val="16"/>
        </w:rPr>
      </w:pPr>
      <w:r>
        <w:rPr>
          <w:sz w:val="16"/>
          <w:szCs w:val="16"/>
        </w:rPr>
        <w:t>МС МО «Купчино» от 06.10.2022 № 38</w:t>
      </w:r>
    </w:p>
    <w:p w:rsidR="00563BF7" w:rsidRPr="00563BF7" w:rsidRDefault="00563BF7" w:rsidP="00563BF7">
      <w:pPr>
        <w:tabs>
          <w:tab w:val="center" w:pos="4677"/>
          <w:tab w:val="right" w:pos="9355"/>
        </w:tabs>
        <w:spacing w:after="0" w:line="240" w:lineRule="auto"/>
        <w:jc w:val="right"/>
        <w:rPr>
          <w:rFonts w:ascii="Times New Roman" w:eastAsia="Times New Roman" w:hAnsi="Times New Roman"/>
          <w:sz w:val="20"/>
          <w:szCs w:val="26"/>
        </w:rPr>
      </w:pPr>
      <w:r w:rsidRPr="00563BF7">
        <w:rPr>
          <w:rFonts w:ascii="Times New Roman" w:eastAsia="Times New Roman" w:hAnsi="Times New Roman"/>
          <w:noProof/>
          <w:sz w:val="24"/>
          <w:szCs w:val="24"/>
          <w:lang w:eastAsia="ru-RU"/>
        </w:rPr>
        <w:drawing>
          <wp:anchor distT="0" distB="0" distL="0" distR="0" simplePos="0" relativeHeight="251659264" behindDoc="0" locked="0" layoutInCell="1" allowOverlap="1" wp14:anchorId="5E4644E1" wp14:editId="48CD5324">
            <wp:simplePos x="0" y="0"/>
            <wp:positionH relativeFrom="page">
              <wp:posOffset>3566160</wp:posOffset>
            </wp:positionH>
            <wp:positionV relativeFrom="paragraph">
              <wp:posOffset>177165</wp:posOffset>
            </wp:positionV>
            <wp:extent cx="601345" cy="708660"/>
            <wp:effectExtent l="0" t="0" r="8255" b="0"/>
            <wp:wrapTopAndBottom/>
            <wp:docPr id="1" name="Рисунок 1" descr="Описание: 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Описание: C:\Users\User\Desktop\Герб_флаг_медаль_символика\Купчино_ч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3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BF7" w:rsidRPr="00563BF7" w:rsidRDefault="00563BF7" w:rsidP="00563BF7">
      <w:pPr>
        <w:widowControl w:val="0"/>
        <w:autoSpaceDE w:val="0"/>
        <w:autoSpaceDN w:val="0"/>
        <w:spacing w:after="0" w:line="382" w:lineRule="exact"/>
        <w:ind w:left="975" w:right="969"/>
        <w:jc w:val="center"/>
        <w:rPr>
          <w:rFonts w:ascii="Georgia" w:eastAsia="Georgia" w:hAnsi="Georgia" w:cs="Georgia"/>
          <w:b/>
          <w:bCs/>
          <w:sz w:val="36"/>
          <w:szCs w:val="36"/>
        </w:rPr>
      </w:pPr>
      <w:bookmarkStart w:id="0" w:name="МУНИЦИПАЛЬНЫЙ_СОВЕТ"/>
      <w:bookmarkStart w:id="1" w:name="внутригородского_муниципального_образова"/>
      <w:bookmarkEnd w:id="0"/>
      <w:bookmarkEnd w:id="1"/>
      <w:r w:rsidRPr="00563BF7">
        <w:rPr>
          <w:rFonts w:ascii="Georgia" w:eastAsia="Georgia" w:hAnsi="Georgia" w:cs="Georgia"/>
          <w:b/>
          <w:bCs/>
          <w:sz w:val="36"/>
          <w:szCs w:val="36"/>
        </w:rPr>
        <w:t>МУНИЦИПАЛЬНЫЙ СОВЕТ</w:t>
      </w:r>
    </w:p>
    <w:p w:rsidR="00563BF7" w:rsidRPr="00563BF7" w:rsidRDefault="00563BF7" w:rsidP="00DB0F40">
      <w:pPr>
        <w:widowControl w:val="0"/>
        <w:autoSpaceDE w:val="0"/>
        <w:autoSpaceDN w:val="0"/>
        <w:spacing w:after="0" w:line="240" w:lineRule="auto"/>
        <w:ind w:right="969"/>
        <w:jc w:val="center"/>
        <w:outlineLvl w:val="0"/>
        <w:rPr>
          <w:rFonts w:ascii="Georgia" w:eastAsia="Times New Roman" w:hAnsi="Georgia"/>
          <w:b/>
          <w:sz w:val="32"/>
        </w:rPr>
      </w:pPr>
      <w:bookmarkStart w:id="2" w:name="Санкт-Петербурга"/>
      <w:bookmarkEnd w:id="2"/>
      <w:r w:rsidRPr="00563BF7">
        <w:rPr>
          <w:rFonts w:ascii="Georgia" w:eastAsia="Georgia" w:hAnsi="Georgia" w:cs="Georgia"/>
          <w:b/>
          <w:bCs/>
          <w:sz w:val="32"/>
          <w:szCs w:val="32"/>
        </w:rPr>
        <w:t xml:space="preserve">внутригородского муниципального образования </w:t>
      </w:r>
      <w:r w:rsidR="00DB0F40">
        <w:rPr>
          <w:rFonts w:ascii="Georgia" w:eastAsia="Georgia" w:hAnsi="Georgia" w:cs="Georgia"/>
          <w:b/>
          <w:bCs/>
          <w:sz w:val="32"/>
          <w:szCs w:val="32"/>
        </w:rPr>
        <w:t xml:space="preserve">города федерального значения </w:t>
      </w:r>
      <w:r w:rsidRPr="00563BF7">
        <w:rPr>
          <w:rFonts w:ascii="Georgia" w:eastAsia="Georgia" w:hAnsi="Georgia" w:cs="Georgia"/>
          <w:b/>
          <w:bCs/>
          <w:sz w:val="32"/>
          <w:szCs w:val="32"/>
        </w:rPr>
        <w:t>Санкт-Петербурга</w:t>
      </w:r>
      <w:r w:rsidR="00DB0F40">
        <w:rPr>
          <w:rFonts w:ascii="Georgia" w:eastAsia="Georgia" w:hAnsi="Georgia" w:cs="Georgia"/>
          <w:b/>
          <w:bCs/>
          <w:sz w:val="32"/>
          <w:szCs w:val="32"/>
        </w:rPr>
        <w:t xml:space="preserve"> </w:t>
      </w:r>
      <w:bookmarkStart w:id="3" w:name="муниципальный_округ_Купчино"/>
      <w:bookmarkEnd w:id="3"/>
      <w:r w:rsidRPr="00563BF7">
        <w:rPr>
          <w:rFonts w:ascii="Georgia" w:eastAsia="Times New Roman" w:hAnsi="Georgia"/>
          <w:b/>
          <w:sz w:val="32"/>
        </w:rPr>
        <w:t>муниципальный округ Купчино</w:t>
      </w:r>
    </w:p>
    <w:p w:rsidR="00563BF7" w:rsidRPr="00563BF7" w:rsidRDefault="00563BF7" w:rsidP="00563BF7">
      <w:pPr>
        <w:widowControl w:val="0"/>
        <w:autoSpaceDE w:val="0"/>
        <w:autoSpaceDN w:val="0"/>
        <w:spacing w:after="0" w:line="240" w:lineRule="auto"/>
        <w:ind w:left="975" w:right="965"/>
        <w:jc w:val="center"/>
        <w:rPr>
          <w:rFonts w:ascii="Times New Roman" w:eastAsia="Times New Roman" w:hAnsi="Times New Roman"/>
          <w:b/>
          <w:sz w:val="20"/>
        </w:rPr>
      </w:pPr>
      <w:r w:rsidRPr="00563BF7">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14:anchorId="07FB5909" wp14:editId="50935049">
                <wp:simplePos x="0" y="0"/>
                <wp:positionH relativeFrom="page">
                  <wp:posOffset>631190</wp:posOffset>
                </wp:positionH>
                <wp:positionV relativeFrom="paragraph">
                  <wp:posOffset>207010</wp:posOffset>
                </wp:positionV>
                <wp:extent cx="6286500" cy="56515"/>
                <wp:effectExtent l="0" t="0" r="0" b="63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56515"/>
                        </a:xfrm>
                        <a:custGeom>
                          <a:avLst/>
                          <a:gdLst>
                            <a:gd name="T0" fmla="+- 0 10894 994"/>
                            <a:gd name="T1" fmla="*/ T0 w 9900"/>
                            <a:gd name="T2" fmla="+- 0 355 326"/>
                            <a:gd name="T3" fmla="*/ 355 h 89"/>
                            <a:gd name="T4" fmla="+- 0 994 994"/>
                            <a:gd name="T5" fmla="*/ T4 w 9900"/>
                            <a:gd name="T6" fmla="+- 0 355 326"/>
                            <a:gd name="T7" fmla="*/ 355 h 89"/>
                            <a:gd name="T8" fmla="+- 0 994 994"/>
                            <a:gd name="T9" fmla="*/ T8 w 9900"/>
                            <a:gd name="T10" fmla="+- 0 415 326"/>
                            <a:gd name="T11" fmla="*/ 415 h 89"/>
                            <a:gd name="T12" fmla="+- 0 10894 994"/>
                            <a:gd name="T13" fmla="*/ T12 w 9900"/>
                            <a:gd name="T14" fmla="+- 0 415 326"/>
                            <a:gd name="T15" fmla="*/ 415 h 89"/>
                            <a:gd name="T16" fmla="+- 0 10894 994"/>
                            <a:gd name="T17" fmla="*/ T16 w 9900"/>
                            <a:gd name="T18" fmla="+- 0 355 326"/>
                            <a:gd name="T19" fmla="*/ 355 h 89"/>
                            <a:gd name="T20" fmla="+- 0 10894 994"/>
                            <a:gd name="T21" fmla="*/ T20 w 9900"/>
                            <a:gd name="T22" fmla="+- 0 326 326"/>
                            <a:gd name="T23" fmla="*/ 326 h 89"/>
                            <a:gd name="T24" fmla="+- 0 994 994"/>
                            <a:gd name="T25" fmla="*/ T24 w 9900"/>
                            <a:gd name="T26" fmla="+- 0 326 326"/>
                            <a:gd name="T27" fmla="*/ 326 h 89"/>
                            <a:gd name="T28" fmla="+- 0 994 994"/>
                            <a:gd name="T29" fmla="*/ T28 w 9900"/>
                            <a:gd name="T30" fmla="+- 0 340 326"/>
                            <a:gd name="T31" fmla="*/ 340 h 89"/>
                            <a:gd name="T32" fmla="+- 0 10894 994"/>
                            <a:gd name="T33" fmla="*/ T32 w 9900"/>
                            <a:gd name="T34" fmla="+- 0 340 326"/>
                            <a:gd name="T35" fmla="*/ 340 h 89"/>
                            <a:gd name="T36" fmla="+- 0 10894 994"/>
                            <a:gd name="T37" fmla="*/ T36 w 9900"/>
                            <a:gd name="T38" fmla="+- 0 326 326"/>
                            <a:gd name="T39" fmla="*/ 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0" h="89">
                              <a:moveTo>
                                <a:pt x="9900" y="29"/>
                              </a:moveTo>
                              <a:lnTo>
                                <a:pt x="0" y="29"/>
                              </a:lnTo>
                              <a:lnTo>
                                <a:pt x="0" y="89"/>
                              </a:lnTo>
                              <a:lnTo>
                                <a:pt x="9900" y="89"/>
                              </a:lnTo>
                              <a:lnTo>
                                <a:pt x="9900" y="29"/>
                              </a:lnTo>
                              <a:close/>
                              <a:moveTo>
                                <a:pt x="9900" y="0"/>
                              </a:moveTo>
                              <a:lnTo>
                                <a:pt x="0" y="0"/>
                              </a:lnTo>
                              <a:lnTo>
                                <a:pt x="0" y="14"/>
                              </a:lnTo>
                              <a:lnTo>
                                <a:pt x="9900" y="14"/>
                              </a:lnTo>
                              <a:lnTo>
                                <a:pt x="9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49.7pt;margin-top:16.3pt;width:495pt;height: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" path="m9900,29l,29,,89r9900,l9900,29xm9900,l,,,14r9900,l9900,xe" fillcolor="black" stroked="f">
                <v:path arrowok="t" o:connecttype="custom" o:connectlocs="6286500,225425;0,225425;0,263525;6286500,263525;6286500,225425;6286500,207010;0,207010;0,215900;6286500,215900;6286500,207010" o:connectangles="0,0,0,0,0,0,0,0,0,0"/>
                <w10:wrap type="topAndBottom" anchorx="page"/>
              </v:shape>
            </w:pict>
          </mc:Fallback>
        </mc:AlternateContent>
      </w:r>
      <w:r w:rsidRPr="00563BF7">
        <w:rPr>
          <w:rFonts w:ascii="Times New Roman" w:eastAsia="Times New Roman" w:hAnsi="Times New Roman"/>
          <w:b/>
          <w:sz w:val="20"/>
        </w:rPr>
        <w:t xml:space="preserve">6 СОЗЫВ (2019-2024 </w:t>
      </w:r>
      <w:proofErr w:type="spellStart"/>
      <w:r w:rsidRPr="00563BF7">
        <w:rPr>
          <w:rFonts w:ascii="Times New Roman" w:eastAsia="Times New Roman" w:hAnsi="Times New Roman"/>
          <w:b/>
          <w:sz w:val="20"/>
        </w:rPr>
        <w:t>г.</w:t>
      </w:r>
      <w:proofErr w:type="gramStart"/>
      <w:r w:rsidRPr="00563BF7">
        <w:rPr>
          <w:rFonts w:ascii="Times New Roman" w:eastAsia="Times New Roman" w:hAnsi="Times New Roman"/>
          <w:b/>
          <w:sz w:val="20"/>
        </w:rPr>
        <w:t>г</w:t>
      </w:r>
      <w:proofErr w:type="spellEnd"/>
      <w:proofErr w:type="gramEnd"/>
      <w:r w:rsidRPr="00563BF7">
        <w:rPr>
          <w:rFonts w:ascii="Times New Roman" w:eastAsia="Times New Roman" w:hAnsi="Times New Roman"/>
          <w:b/>
          <w:sz w:val="20"/>
        </w:rPr>
        <w:t>.)</w:t>
      </w:r>
    </w:p>
    <w:p w:rsidR="00563BF7" w:rsidRPr="00563BF7" w:rsidRDefault="00563BF7" w:rsidP="005D249A">
      <w:pPr>
        <w:widowControl w:val="0"/>
        <w:autoSpaceDE w:val="0"/>
        <w:autoSpaceDN w:val="0"/>
        <w:spacing w:before="179" w:after="0" w:line="240" w:lineRule="auto"/>
        <w:ind w:hanging="567"/>
        <w:rPr>
          <w:rFonts w:ascii="Times New Roman" w:eastAsia="Times New Roman" w:hAnsi="Times New Roman"/>
          <w:sz w:val="20"/>
          <w:szCs w:val="20"/>
        </w:rPr>
      </w:pPr>
      <w:r w:rsidRPr="00563BF7">
        <w:rPr>
          <w:rFonts w:ascii="Times New Roman" w:eastAsia="Times New Roman" w:hAnsi="Times New Roman"/>
          <w:sz w:val="20"/>
          <w:szCs w:val="20"/>
        </w:rPr>
        <w:t xml:space="preserve">192212, Санкт-Петербург, ул. </w:t>
      </w:r>
      <w:proofErr w:type="gramStart"/>
      <w:r w:rsidRPr="00563BF7">
        <w:rPr>
          <w:rFonts w:ascii="Times New Roman" w:eastAsia="Times New Roman" w:hAnsi="Times New Roman"/>
          <w:sz w:val="20"/>
          <w:szCs w:val="20"/>
        </w:rPr>
        <w:t>Будапештская</w:t>
      </w:r>
      <w:proofErr w:type="gramEnd"/>
      <w:r w:rsidRPr="00563BF7">
        <w:rPr>
          <w:rFonts w:ascii="Times New Roman" w:eastAsia="Times New Roman" w:hAnsi="Times New Roman"/>
          <w:sz w:val="20"/>
          <w:szCs w:val="20"/>
        </w:rPr>
        <w:t>, дом №19, корп.№1; тел. (812) 7030410, e-</w:t>
      </w:r>
      <w:proofErr w:type="spellStart"/>
      <w:r w:rsidRPr="00563BF7">
        <w:rPr>
          <w:rFonts w:ascii="Times New Roman" w:eastAsia="Times New Roman" w:hAnsi="Times New Roman"/>
          <w:sz w:val="20"/>
          <w:szCs w:val="20"/>
        </w:rPr>
        <w:t>mail</w:t>
      </w:r>
      <w:proofErr w:type="spellEnd"/>
      <w:r w:rsidRPr="00563BF7">
        <w:rPr>
          <w:rFonts w:ascii="Times New Roman" w:eastAsia="Times New Roman" w:hAnsi="Times New Roman"/>
          <w:sz w:val="20"/>
          <w:szCs w:val="20"/>
        </w:rPr>
        <w:t xml:space="preserve">: </w:t>
      </w:r>
      <w:hyperlink r:id="rId7">
        <w:r w:rsidRPr="00563BF7">
          <w:rPr>
            <w:rFonts w:ascii="Times New Roman" w:eastAsia="Times New Roman" w:hAnsi="Times New Roman"/>
            <w:color w:val="0000FF"/>
            <w:sz w:val="20"/>
            <w:szCs w:val="20"/>
            <w:u w:val="single" w:color="0000FF"/>
          </w:rPr>
          <w:t>mocupсh@gmail.com</w:t>
        </w:r>
        <w:r w:rsidRPr="00563BF7">
          <w:rPr>
            <w:rFonts w:ascii="Times New Roman" w:eastAsia="Times New Roman" w:hAnsi="Times New Roman"/>
            <w:sz w:val="20"/>
            <w:szCs w:val="20"/>
          </w:rPr>
          <w:t>.</w:t>
        </w:r>
      </w:hyperlink>
    </w:p>
    <w:p w:rsidR="00563BF7" w:rsidRPr="00563BF7" w:rsidRDefault="00563BF7" w:rsidP="00563BF7">
      <w:pPr>
        <w:widowControl w:val="0"/>
        <w:autoSpaceDE w:val="0"/>
        <w:autoSpaceDN w:val="0"/>
        <w:spacing w:before="10" w:after="0" w:line="240" w:lineRule="auto"/>
        <w:rPr>
          <w:rFonts w:ascii="Times New Roman" w:eastAsia="Times New Roman" w:hAnsi="Times New Roman"/>
          <w:sz w:val="18"/>
          <w:szCs w:val="26"/>
        </w:rPr>
      </w:pPr>
    </w:p>
    <w:p w:rsidR="00C828A8" w:rsidRPr="00C828A8" w:rsidRDefault="00C828A8" w:rsidP="00C828A8">
      <w:pPr>
        <w:widowControl w:val="0"/>
        <w:autoSpaceDE w:val="0"/>
        <w:autoSpaceDN w:val="0"/>
        <w:spacing w:before="89" w:after="0" w:line="296" w:lineRule="exact"/>
        <w:ind w:left="975" w:right="965"/>
        <w:jc w:val="center"/>
        <w:outlineLvl w:val="1"/>
        <w:rPr>
          <w:rFonts w:ascii="Times New Roman" w:eastAsia="Times New Roman" w:hAnsi="Times New Roman"/>
          <w:b/>
          <w:bCs/>
          <w:sz w:val="28"/>
          <w:szCs w:val="28"/>
        </w:rPr>
      </w:pPr>
      <w:proofErr w:type="gramStart"/>
      <w:r w:rsidRPr="00C828A8">
        <w:rPr>
          <w:rFonts w:ascii="Times New Roman" w:eastAsia="Times New Roman" w:hAnsi="Times New Roman"/>
          <w:b/>
          <w:bCs/>
          <w:sz w:val="28"/>
          <w:szCs w:val="28"/>
        </w:rPr>
        <w:t>Р</w:t>
      </w:r>
      <w:proofErr w:type="gramEnd"/>
      <w:r w:rsidRPr="00C828A8">
        <w:rPr>
          <w:rFonts w:ascii="Times New Roman" w:eastAsia="Times New Roman" w:hAnsi="Times New Roman"/>
          <w:b/>
          <w:bCs/>
          <w:sz w:val="28"/>
          <w:szCs w:val="28"/>
        </w:rPr>
        <w:t xml:space="preserve"> Е Ш Е Н И Е  № ХХ</w:t>
      </w:r>
    </w:p>
    <w:p w:rsidR="00C828A8" w:rsidRPr="00C828A8" w:rsidRDefault="00C828A8" w:rsidP="00C828A8">
      <w:pPr>
        <w:widowControl w:val="0"/>
        <w:tabs>
          <w:tab w:val="left" w:pos="7918"/>
        </w:tabs>
        <w:autoSpaceDE w:val="0"/>
        <w:autoSpaceDN w:val="0"/>
        <w:spacing w:after="0" w:line="296" w:lineRule="exact"/>
        <w:rPr>
          <w:rFonts w:ascii="Times New Roman" w:eastAsia="Times New Roman" w:hAnsi="Times New Roman"/>
          <w:sz w:val="26"/>
          <w:szCs w:val="26"/>
        </w:rPr>
      </w:pPr>
      <w:r w:rsidRPr="00C828A8">
        <w:rPr>
          <w:rFonts w:ascii="Times New Roman" w:eastAsia="Times New Roman" w:hAnsi="Times New Roman"/>
          <w:sz w:val="26"/>
          <w:szCs w:val="26"/>
        </w:rPr>
        <w:t>ХХ.ХХ.2023</w:t>
      </w:r>
      <w:r w:rsidR="004D036A">
        <w:rPr>
          <w:rFonts w:ascii="Times New Roman" w:eastAsia="Times New Roman" w:hAnsi="Times New Roman"/>
          <w:sz w:val="26"/>
          <w:szCs w:val="26"/>
        </w:rPr>
        <w:t xml:space="preserve">                                                                                            </w:t>
      </w:r>
      <w:r w:rsidRPr="00C828A8">
        <w:rPr>
          <w:rFonts w:ascii="Times New Roman" w:eastAsia="Times New Roman" w:hAnsi="Times New Roman"/>
          <w:sz w:val="26"/>
          <w:szCs w:val="26"/>
        </w:rPr>
        <w:t>Санкт-Петербург</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C828A8" w:rsidRPr="00A456FE" w:rsidRDefault="00AF1AA0" w:rsidP="004171A0">
      <w:pPr>
        <w:autoSpaceDE w:val="0"/>
        <w:autoSpaceDN w:val="0"/>
        <w:adjustRightInd w:val="0"/>
        <w:spacing w:after="0" w:line="240" w:lineRule="auto"/>
        <w:jc w:val="center"/>
        <w:rPr>
          <w:rFonts w:ascii="Times New Roman" w:eastAsia="Times New Roman" w:hAnsi="Times New Roman"/>
          <w:b/>
          <w:bCs/>
          <w:sz w:val="26"/>
          <w:szCs w:val="26"/>
          <w:lang w:eastAsia="ru-RU"/>
        </w:rPr>
      </w:pPr>
      <w:r w:rsidRPr="00A456FE">
        <w:rPr>
          <w:rFonts w:ascii="Times New Roman" w:hAnsi="Times New Roman"/>
          <w:b/>
          <w:sz w:val="24"/>
          <w:szCs w:val="24"/>
          <w:lang w:eastAsia="ru-RU"/>
        </w:rPr>
        <w:t xml:space="preserve">О внесении изменений в Решение Муниципального </w:t>
      </w:r>
      <w:proofErr w:type="gramStart"/>
      <w:r w:rsidRPr="00A456FE">
        <w:rPr>
          <w:rFonts w:ascii="Times New Roman" w:hAnsi="Times New Roman"/>
          <w:b/>
          <w:sz w:val="24"/>
          <w:szCs w:val="24"/>
          <w:lang w:eastAsia="ru-RU"/>
        </w:rPr>
        <w:t>Совета внутригородского муниципального образования города федерального значения Санкт-Петербурга</w:t>
      </w:r>
      <w:proofErr w:type="gramEnd"/>
      <w:r w:rsidRPr="00A456FE">
        <w:rPr>
          <w:rFonts w:ascii="Times New Roman" w:hAnsi="Times New Roman"/>
          <w:b/>
          <w:sz w:val="24"/>
          <w:szCs w:val="24"/>
          <w:lang w:eastAsia="ru-RU"/>
        </w:rPr>
        <w:t xml:space="preserve"> муниципальный округ </w:t>
      </w:r>
      <w:proofErr w:type="spellStart"/>
      <w:r w:rsidRPr="00A456FE">
        <w:rPr>
          <w:rFonts w:ascii="Times New Roman" w:hAnsi="Times New Roman"/>
          <w:b/>
          <w:sz w:val="24"/>
          <w:szCs w:val="24"/>
          <w:lang w:eastAsia="ru-RU"/>
        </w:rPr>
        <w:t>Купчино</w:t>
      </w:r>
      <w:proofErr w:type="spellEnd"/>
      <w:r w:rsidRPr="00A456FE">
        <w:rPr>
          <w:rFonts w:ascii="Times New Roman" w:hAnsi="Times New Roman"/>
          <w:b/>
          <w:sz w:val="24"/>
          <w:szCs w:val="24"/>
          <w:lang w:eastAsia="ru-RU"/>
        </w:rPr>
        <w:t xml:space="preserve"> от 25.11.202</w:t>
      </w:r>
      <w:r w:rsidR="000F7D04">
        <w:rPr>
          <w:rFonts w:ascii="Times New Roman" w:hAnsi="Times New Roman"/>
          <w:b/>
          <w:sz w:val="24"/>
          <w:szCs w:val="24"/>
          <w:lang w:eastAsia="ru-RU"/>
        </w:rPr>
        <w:t>2</w:t>
      </w:r>
      <w:r w:rsidRPr="00A456FE">
        <w:rPr>
          <w:rFonts w:ascii="Times New Roman" w:hAnsi="Times New Roman"/>
          <w:b/>
          <w:sz w:val="24"/>
          <w:szCs w:val="24"/>
          <w:lang w:eastAsia="ru-RU"/>
        </w:rPr>
        <w:t xml:space="preserve">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Pr="00A456FE">
        <w:rPr>
          <w:rFonts w:ascii="Times New Roman" w:hAnsi="Times New Roman"/>
          <w:b/>
          <w:sz w:val="24"/>
          <w:szCs w:val="24"/>
          <w:lang w:eastAsia="ru-RU"/>
        </w:rPr>
        <w:t>Купчино</w:t>
      </w:r>
      <w:proofErr w:type="spellEnd"/>
      <w:r w:rsidRPr="00A456FE">
        <w:rPr>
          <w:rFonts w:ascii="Times New Roman" w:hAnsi="Times New Roman"/>
          <w:b/>
          <w:sz w:val="24"/>
          <w:szCs w:val="24"/>
          <w:lang w:eastAsia="ru-RU"/>
        </w:rPr>
        <w:t xml:space="preserve"> на 2023 год и плановый период 2024-2025 годов</w:t>
      </w:r>
      <w:r w:rsidR="00441F9A">
        <w:rPr>
          <w:rFonts w:ascii="Times New Roman" w:hAnsi="Times New Roman"/>
          <w:b/>
          <w:sz w:val="24"/>
          <w:szCs w:val="24"/>
          <w:lang w:eastAsia="ru-RU"/>
        </w:rPr>
        <w:t>»</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C828A8" w:rsidRPr="00C828A8" w:rsidRDefault="00C828A8" w:rsidP="00C828A8">
      <w:pPr>
        <w:autoSpaceDE w:val="0"/>
        <w:autoSpaceDN w:val="0"/>
        <w:adjustRightInd w:val="0"/>
        <w:spacing w:after="0" w:line="240" w:lineRule="auto"/>
        <w:ind w:firstLine="567"/>
        <w:jc w:val="both"/>
        <w:rPr>
          <w:rFonts w:ascii="Times New Roman" w:eastAsia="Times New Roman" w:hAnsi="Times New Roman"/>
          <w:b/>
          <w:bCs/>
          <w:sz w:val="16"/>
          <w:szCs w:val="16"/>
          <w:lang w:eastAsia="ru-RU"/>
        </w:rPr>
      </w:pPr>
    </w:p>
    <w:p w:rsidR="00C828A8" w:rsidRPr="00C828A8" w:rsidRDefault="004956BF" w:rsidP="00A456FE">
      <w:pPr>
        <w:autoSpaceDE w:val="0"/>
        <w:autoSpaceDN w:val="0"/>
        <w:adjustRightInd w:val="0"/>
        <w:ind w:firstLine="567"/>
        <w:jc w:val="both"/>
        <w:rPr>
          <w:rFonts w:ascii="Times New Roman" w:eastAsia="Times New Roman" w:hAnsi="Times New Roman"/>
          <w:sz w:val="26"/>
          <w:szCs w:val="26"/>
          <w:lang w:eastAsia="ru-RU"/>
        </w:rPr>
      </w:pPr>
      <w:r>
        <w:rPr>
          <w:rFonts w:ascii="Times New Roman" w:hAnsi="Times New Roman"/>
          <w:sz w:val="26"/>
          <w:szCs w:val="26"/>
          <w:lang w:eastAsia="ru-RU"/>
        </w:rPr>
        <w:t xml:space="preserve">В соответствии с Бюджетным Кодексом Российской Федерации, Положением о бюджетном процессе во внутригородском муниципальном образовании города федерального значения Санкт-Петербурга муниципальный округ </w:t>
      </w:r>
      <w:proofErr w:type="spellStart"/>
      <w:r>
        <w:rPr>
          <w:rFonts w:ascii="Times New Roman" w:hAnsi="Times New Roman"/>
          <w:sz w:val="26"/>
          <w:szCs w:val="26"/>
          <w:lang w:eastAsia="ru-RU"/>
        </w:rPr>
        <w:t>Купчино</w:t>
      </w:r>
      <w:proofErr w:type="spellEnd"/>
      <w:r>
        <w:rPr>
          <w:rFonts w:ascii="Times New Roman" w:hAnsi="Times New Roman"/>
          <w:sz w:val="26"/>
          <w:szCs w:val="26"/>
          <w:lang w:eastAsia="ru-RU"/>
        </w:rPr>
        <w:t xml:space="preserve">, Уставом внутригородского муниципального образования города федерального значения Санкт-Петербурга муниципальный округ </w:t>
      </w:r>
      <w:proofErr w:type="spellStart"/>
      <w:r>
        <w:rPr>
          <w:rFonts w:ascii="Times New Roman" w:hAnsi="Times New Roman"/>
          <w:sz w:val="26"/>
          <w:szCs w:val="26"/>
          <w:lang w:eastAsia="ru-RU"/>
        </w:rPr>
        <w:t>Купчино</w:t>
      </w:r>
      <w:proofErr w:type="spellEnd"/>
      <w:r>
        <w:rPr>
          <w:rFonts w:ascii="Times New Roman" w:hAnsi="Times New Roman"/>
          <w:sz w:val="26"/>
          <w:szCs w:val="26"/>
          <w:lang w:eastAsia="ru-RU"/>
        </w:rPr>
        <w:t>,</w:t>
      </w:r>
    </w:p>
    <w:p w:rsidR="00C828A8" w:rsidRPr="00C828A8" w:rsidRDefault="00C828A8" w:rsidP="00C828A8">
      <w:pPr>
        <w:autoSpaceDE w:val="0"/>
        <w:autoSpaceDN w:val="0"/>
        <w:adjustRightInd w:val="0"/>
        <w:spacing w:before="240" w:line="240" w:lineRule="auto"/>
        <w:jc w:val="center"/>
        <w:rPr>
          <w:rFonts w:ascii="Times New Roman" w:eastAsia="Times New Roman" w:hAnsi="Times New Roman"/>
          <w:b/>
          <w:bCs/>
          <w:sz w:val="32"/>
          <w:szCs w:val="32"/>
          <w:lang w:eastAsia="ru-RU"/>
        </w:rPr>
      </w:pPr>
      <w:r w:rsidRPr="00C828A8">
        <w:rPr>
          <w:rFonts w:ascii="Times New Roman" w:eastAsia="Times New Roman" w:hAnsi="Times New Roman"/>
          <w:b/>
          <w:bCs/>
          <w:sz w:val="26"/>
          <w:szCs w:val="26"/>
          <w:lang w:eastAsia="ru-RU"/>
        </w:rPr>
        <w:t xml:space="preserve">Муниципальный Совет  </w:t>
      </w:r>
      <w:proofErr w:type="gramStart"/>
      <w:r w:rsidRPr="00C828A8">
        <w:rPr>
          <w:rFonts w:ascii="Times New Roman" w:eastAsia="Times New Roman" w:hAnsi="Times New Roman"/>
          <w:b/>
          <w:bCs/>
          <w:sz w:val="26"/>
          <w:szCs w:val="26"/>
          <w:lang w:eastAsia="ru-RU"/>
        </w:rPr>
        <w:t>Р</w:t>
      </w:r>
      <w:proofErr w:type="gramEnd"/>
      <w:r w:rsidRPr="00C828A8">
        <w:rPr>
          <w:rFonts w:ascii="Times New Roman" w:eastAsia="Times New Roman" w:hAnsi="Times New Roman"/>
          <w:b/>
          <w:bCs/>
          <w:sz w:val="26"/>
          <w:szCs w:val="26"/>
          <w:lang w:eastAsia="ru-RU"/>
        </w:rPr>
        <w:t xml:space="preserve">  Е  Ш  И  Л</w:t>
      </w:r>
      <w:r w:rsidRPr="00C828A8">
        <w:rPr>
          <w:rFonts w:ascii="Times New Roman" w:eastAsia="Times New Roman" w:hAnsi="Times New Roman"/>
          <w:b/>
          <w:bCs/>
          <w:sz w:val="32"/>
          <w:szCs w:val="32"/>
          <w:lang w:eastAsia="ru-RU"/>
        </w:rPr>
        <w:t>:</w:t>
      </w:r>
    </w:p>
    <w:p w:rsidR="00527ED3" w:rsidRPr="00527ED3" w:rsidRDefault="000F7D04" w:rsidP="00527ED3">
      <w:pPr>
        <w:pStyle w:val="a5"/>
        <w:numPr>
          <w:ilvl w:val="0"/>
          <w:numId w:val="19"/>
        </w:numPr>
        <w:spacing w:after="0"/>
        <w:ind w:left="0" w:firstLine="567"/>
        <w:jc w:val="both"/>
        <w:rPr>
          <w:rFonts w:ascii="Times New Roman" w:eastAsia="Times New Roman" w:hAnsi="Times New Roman"/>
          <w:b/>
          <w:sz w:val="24"/>
          <w:szCs w:val="24"/>
          <w:lang w:eastAsia="ru-RU"/>
        </w:rPr>
      </w:pPr>
      <w:r>
        <w:rPr>
          <w:rFonts w:ascii="Times New Roman" w:hAnsi="Times New Roman"/>
          <w:sz w:val="26"/>
          <w:szCs w:val="26"/>
          <w:lang w:eastAsia="ru-RU"/>
        </w:rPr>
        <w:t>Внести изменения</w:t>
      </w:r>
      <w:r w:rsidRPr="000F7D04">
        <w:rPr>
          <w:rFonts w:ascii="Times New Roman" w:hAnsi="Times New Roman"/>
          <w:sz w:val="26"/>
          <w:szCs w:val="26"/>
          <w:lang w:eastAsia="ru-RU"/>
        </w:rPr>
        <w:t xml:space="preserve"> в Решение Муниципального Совета внутригородского муниципального образования города федерального значения Санкт-Петербурга муниципальный округ </w:t>
      </w:r>
      <w:proofErr w:type="spellStart"/>
      <w:r w:rsidRPr="000F7D04">
        <w:rPr>
          <w:rFonts w:ascii="Times New Roman" w:hAnsi="Times New Roman"/>
          <w:sz w:val="26"/>
          <w:szCs w:val="26"/>
          <w:lang w:eastAsia="ru-RU"/>
        </w:rPr>
        <w:t>Купчино</w:t>
      </w:r>
      <w:proofErr w:type="spellEnd"/>
      <w:r w:rsidRPr="000F7D04">
        <w:rPr>
          <w:rFonts w:ascii="Times New Roman" w:hAnsi="Times New Roman"/>
          <w:sz w:val="26"/>
          <w:szCs w:val="26"/>
          <w:lang w:eastAsia="ru-RU"/>
        </w:rPr>
        <w:t xml:space="preserve"> от 25.11.2022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Pr="000F7D04">
        <w:rPr>
          <w:rFonts w:ascii="Times New Roman" w:hAnsi="Times New Roman"/>
          <w:sz w:val="26"/>
          <w:szCs w:val="26"/>
          <w:lang w:eastAsia="ru-RU"/>
        </w:rPr>
        <w:t>Купчино</w:t>
      </w:r>
      <w:proofErr w:type="spellEnd"/>
      <w:r w:rsidRPr="000F7D04">
        <w:rPr>
          <w:rFonts w:ascii="Times New Roman" w:hAnsi="Times New Roman"/>
          <w:sz w:val="26"/>
          <w:szCs w:val="26"/>
          <w:lang w:eastAsia="ru-RU"/>
        </w:rPr>
        <w:t xml:space="preserve"> на 2023 год и плановый период 2024-2025 годов</w:t>
      </w:r>
      <w:r>
        <w:rPr>
          <w:rFonts w:ascii="Times New Roman" w:hAnsi="Times New Roman"/>
          <w:sz w:val="26"/>
          <w:szCs w:val="26"/>
          <w:lang w:eastAsia="ru-RU"/>
        </w:rPr>
        <w:t xml:space="preserve">» (в редакции </w:t>
      </w:r>
      <w:r w:rsidR="00527ED3">
        <w:rPr>
          <w:rFonts w:ascii="Times New Roman" w:hAnsi="Times New Roman"/>
          <w:sz w:val="26"/>
          <w:szCs w:val="26"/>
          <w:lang w:eastAsia="ru-RU"/>
        </w:rPr>
        <w:t>Решения МС МО «</w:t>
      </w:r>
      <w:proofErr w:type="spellStart"/>
      <w:r w:rsidR="00527ED3">
        <w:rPr>
          <w:rFonts w:ascii="Times New Roman" w:hAnsi="Times New Roman"/>
          <w:sz w:val="26"/>
          <w:szCs w:val="26"/>
          <w:lang w:eastAsia="ru-RU"/>
        </w:rPr>
        <w:t>Купчино</w:t>
      </w:r>
      <w:proofErr w:type="spellEnd"/>
      <w:r w:rsidR="00527ED3">
        <w:rPr>
          <w:rFonts w:ascii="Times New Roman" w:hAnsi="Times New Roman"/>
          <w:sz w:val="26"/>
          <w:szCs w:val="26"/>
          <w:lang w:eastAsia="ru-RU"/>
        </w:rPr>
        <w:t xml:space="preserve">» от 03.08.2023 № 18) </w:t>
      </w:r>
      <w:r w:rsidR="00A456FE" w:rsidRPr="00527ED3">
        <w:rPr>
          <w:rFonts w:ascii="Times New Roman" w:hAnsi="Times New Roman"/>
          <w:sz w:val="26"/>
          <w:szCs w:val="26"/>
        </w:rPr>
        <w:t xml:space="preserve"> «Расходы на реализацию муниципальных программ внутригородского </w:t>
      </w:r>
      <w:r w:rsidR="00A456FE" w:rsidRPr="00527ED3">
        <w:rPr>
          <w:rFonts w:ascii="Times New Roman" w:hAnsi="Times New Roman"/>
          <w:sz w:val="26"/>
          <w:szCs w:val="26"/>
        </w:rPr>
        <w:lastRenderedPageBreak/>
        <w:t xml:space="preserve">муниципального образования города федерального значения Санкт-Петербурга муниципальный округ </w:t>
      </w:r>
      <w:proofErr w:type="spellStart"/>
      <w:r w:rsidR="00A456FE" w:rsidRPr="00527ED3">
        <w:rPr>
          <w:rFonts w:ascii="Times New Roman" w:hAnsi="Times New Roman"/>
          <w:sz w:val="26"/>
          <w:szCs w:val="26"/>
        </w:rPr>
        <w:t>Купчино</w:t>
      </w:r>
      <w:proofErr w:type="spellEnd"/>
      <w:r w:rsidR="00A456FE" w:rsidRPr="00527ED3">
        <w:rPr>
          <w:rFonts w:ascii="Times New Roman" w:hAnsi="Times New Roman"/>
          <w:sz w:val="26"/>
          <w:szCs w:val="26"/>
        </w:rPr>
        <w:t xml:space="preserve"> на 2023 год и плановый период 2024-2025 годов» </w:t>
      </w:r>
      <w:r w:rsidR="00527ED3">
        <w:rPr>
          <w:rFonts w:ascii="Times New Roman" w:hAnsi="Times New Roman"/>
          <w:sz w:val="26"/>
          <w:szCs w:val="26"/>
        </w:rPr>
        <w:t>читать в следующей редакции</w:t>
      </w:r>
      <w:bookmarkStart w:id="4" w:name="_GoBack"/>
      <w:bookmarkEnd w:id="4"/>
      <w:r w:rsidR="00527ED3">
        <w:rPr>
          <w:rFonts w:ascii="Times New Roman" w:hAnsi="Times New Roman"/>
          <w:sz w:val="26"/>
          <w:szCs w:val="26"/>
        </w:rPr>
        <w:t>:</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Расходы по участию во временном трудоустройстве несовершеннолетних в возрасте от 14 - 18 лет в свободное от учебы время уменьшить на сумму 589,00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973/0401/5100000120/244/226 (Прочая закупка товаров, работ и услуг для государственных (муниципальных) нужд) – уменьшить на 589,00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экономией денежных средств по итогам исполнения муниципального контракта. Высвобожденные лимиты денежных средств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Уборка внутриквартальных территорий уменьшить на 1284,80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proofErr w:type="gramStart"/>
      <w:r w:rsidRPr="00734805">
        <w:rPr>
          <w:rFonts w:ascii="Times New Roman" w:hAnsi="Times New Roman"/>
          <w:sz w:val="24"/>
          <w:szCs w:val="24"/>
          <w:lang w:eastAsia="ru-RU"/>
        </w:rPr>
        <w:t xml:space="preserve">973/0503/6000400005/244/225 (Работы, услуги по содержанию имущества) – уменьшить </w:t>
      </w:r>
      <w:r w:rsidRPr="00734805">
        <w:rPr>
          <w:rFonts w:ascii="Times New Roman" w:hAnsi="Times New Roman"/>
          <w:sz w:val="24"/>
          <w:szCs w:val="24"/>
          <w:lang w:eastAsia="ru-RU"/>
        </w:rPr>
        <w:br/>
        <w:t xml:space="preserve">на 1278,80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где 975,00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сняты в связи с отсутствием потребности и направлены на уменьшение расходной части бюджета ВМО «</w:t>
      </w:r>
      <w:proofErr w:type="spellStart"/>
      <w:r w:rsidRPr="00734805">
        <w:rPr>
          <w:rFonts w:ascii="Times New Roman" w:hAnsi="Times New Roman"/>
          <w:sz w:val="24"/>
          <w:szCs w:val="24"/>
          <w:lang w:eastAsia="ru-RU"/>
        </w:rPr>
        <w:t>Купчино</w:t>
      </w:r>
      <w:proofErr w:type="spellEnd"/>
      <w:r w:rsidRPr="00734805">
        <w:rPr>
          <w:rFonts w:ascii="Times New Roman" w:hAnsi="Times New Roman"/>
          <w:sz w:val="24"/>
          <w:szCs w:val="24"/>
          <w:lang w:eastAsia="ru-RU"/>
        </w:rPr>
        <w:t xml:space="preserve">» текущего финансового года в связи с применением в отношении муниципального образования мер ответственности за нарушение органами местного самоуправлениями п. 7.10 Постановления Правительства </w:t>
      </w:r>
      <w:r w:rsidRPr="00734805">
        <w:rPr>
          <w:rFonts w:ascii="Times New Roman" w:hAnsi="Times New Roman"/>
          <w:sz w:val="24"/>
          <w:szCs w:val="24"/>
          <w:lang w:eastAsia="ru-RU"/>
        </w:rPr>
        <w:br/>
        <w:t>Санкт-Петербурга от 26.03.2021 № 160</w:t>
      </w:r>
      <w:proofErr w:type="gramEnd"/>
      <w:r w:rsidRPr="00734805">
        <w:rPr>
          <w:rFonts w:ascii="Times New Roman" w:hAnsi="Times New Roman"/>
          <w:sz w:val="24"/>
          <w:szCs w:val="24"/>
          <w:lang w:eastAsia="ru-RU"/>
        </w:rPr>
        <w:t xml:space="preserve"> «О соглашениях, предусматривающих меры по социально-экономическому развитию и оздоровлению муниципальных финансов внутригородских муниципальных образований Санкт-Петербурга»: снижение дотации за превышение расходов на оплату труда и содержание органов местного самоуправления над нормативами расходов на оплату труда и содержание органов местного самоуправления (распоряжение Правительства Санкт-Петербурга от 14.06.2023 № 34-р). Оставшиеся свободную сумму от заключения муниципальных контрактов в 303,80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973/0503/6000400005/853/226 (Прочие работы, услуги) – уменьшить на 6,00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отсутствием потребности и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уменьшить на 292,00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973/1101/5120200241/244/226 (Прочая закупка товаров, работ и услуг для государственных (муниципальных) нужд) – уменьшить на 292,00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экономией по итогам исполнения муниципального контракта и направить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lastRenderedPageBreak/>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сведений жителей округа уменьшить на 61,00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973/1202/4570000251/244/226 (Прочая закупка товаров, работ и услуг для государственных (муниципальных) нужд) – уменьшить на 61,00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в связи с экономией по итогам провидения электронных процедур при заключении муниципального контракта и направить высвобожденные денежные средства на увеличение муниципальной программы «Организация и проведение </w:t>
      </w:r>
      <w:proofErr w:type="gramStart"/>
      <w:r w:rsidRPr="00734805">
        <w:rPr>
          <w:rFonts w:ascii="Times New Roman" w:hAnsi="Times New Roman"/>
          <w:sz w:val="24"/>
          <w:szCs w:val="24"/>
          <w:lang w:eastAsia="ru-RU"/>
        </w:rPr>
        <w:t>местных</w:t>
      </w:r>
      <w:proofErr w:type="gramEnd"/>
      <w:r w:rsidRPr="00734805">
        <w:rPr>
          <w:rFonts w:ascii="Times New Roman" w:hAnsi="Times New Roman"/>
          <w:sz w:val="24"/>
          <w:szCs w:val="24"/>
          <w:lang w:eastAsia="ru-RU"/>
        </w:rPr>
        <w:t xml:space="preserve">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Организация и проведение </w:t>
      </w:r>
      <w:proofErr w:type="gramStart"/>
      <w:r w:rsidRPr="00734805">
        <w:rPr>
          <w:rFonts w:ascii="Times New Roman" w:hAnsi="Times New Roman"/>
          <w:b/>
          <w:sz w:val="24"/>
          <w:szCs w:val="24"/>
          <w:lang w:eastAsia="ru-RU"/>
        </w:rPr>
        <w:t>местных</w:t>
      </w:r>
      <w:proofErr w:type="gramEnd"/>
      <w:r w:rsidRPr="00734805">
        <w:rPr>
          <w:rFonts w:ascii="Times New Roman" w:hAnsi="Times New Roman"/>
          <w:b/>
          <w:sz w:val="24"/>
          <w:szCs w:val="24"/>
          <w:lang w:eastAsia="ru-RU"/>
        </w:rPr>
        <w:t xml:space="preserve"> и участие в организации и проведении городских праздничных и иных зрелищных мероприятий увеличить на 1251,80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Default="00A456FE" w:rsidP="00A456FE">
      <w:pPr>
        <w:numPr>
          <w:ilvl w:val="0"/>
          <w:numId w:val="14"/>
        </w:numPr>
        <w:spacing w:after="120" w:line="240" w:lineRule="auto"/>
        <w:ind w:hanging="357"/>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973/0801/4500200201/244/226 (Прочая закупка товаров, работ и услуг для государственных (муниципальных) нужд) – увеличить на 1251,80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для проведения новогодних мероприятий в текущем финансовом году.</w:t>
      </w:r>
    </w:p>
    <w:p w:rsidR="00D470C1" w:rsidRDefault="00D470C1" w:rsidP="00D470C1">
      <w:pPr>
        <w:spacing w:after="120" w:line="240" w:lineRule="auto"/>
        <w:ind w:left="1429"/>
        <w:contextualSpacing/>
        <w:jc w:val="both"/>
        <w:rPr>
          <w:rFonts w:ascii="Times New Roman" w:hAnsi="Times New Roman"/>
          <w:sz w:val="24"/>
          <w:szCs w:val="24"/>
          <w:lang w:eastAsia="ru-RU"/>
        </w:rPr>
      </w:pPr>
    </w:p>
    <w:p w:rsidR="00C828A8" w:rsidRPr="0028253C" w:rsidRDefault="00C828A8" w:rsidP="0028253C">
      <w:pPr>
        <w:pStyle w:val="a5"/>
        <w:numPr>
          <w:ilvl w:val="0"/>
          <w:numId w:val="19"/>
        </w:numPr>
        <w:spacing w:after="0"/>
        <w:ind w:left="0" w:firstLine="567"/>
        <w:jc w:val="both"/>
        <w:rPr>
          <w:rFonts w:ascii="Times New Roman" w:hAnsi="Times New Roman"/>
          <w:sz w:val="24"/>
          <w:szCs w:val="24"/>
          <w:lang w:eastAsia="ru-RU"/>
        </w:rPr>
      </w:pPr>
      <w:r w:rsidRPr="0028253C">
        <w:rPr>
          <w:rFonts w:ascii="Times New Roman" w:hAnsi="Times New Roman"/>
          <w:sz w:val="24"/>
          <w:szCs w:val="24"/>
          <w:lang w:eastAsia="ru-RU"/>
        </w:rPr>
        <w:t>Обнародовать настоящее Решение в соответствии со ст. 42 Устава внутригородского муниципального образования города федерального значения Санкт-Петербурга муниципальный округ Купчино.</w:t>
      </w:r>
    </w:p>
    <w:p w:rsidR="00C828A8" w:rsidRPr="00A456FE" w:rsidRDefault="00C828A8" w:rsidP="0028253C">
      <w:pPr>
        <w:numPr>
          <w:ilvl w:val="0"/>
          <w:numId w:val="19"/>
        </w:numPr>
        <w:spacing w:after="0"/>
        <w:ind w:left="0" w:firstLine="567"/>
        <w:jc w:val="both"/>
        <w:rPr>
          <w:rFonts w:ascii="Times New Roman" w:hAnsi="Times New Roman"/>
          <w:sz w:val="24"/>
          <w:szCs w:val="24"/>
          <w:lang w:eastAsia="ru-RU"/>
        </w:rPr>
      </w:pPr>
      <w:r w:rsidRPr="00A456FE">
        <w:rPr>
          <w:rFonts w:ascii="Times New Roman" w:hAnsi="Times New Roman"/>
          <w:sz w:val="24"/>
          <w:szCs w:val="24"/>
          <w:lang w:eastAsia="ru-RU"/>
        </w:rPr>
        <w:t>Решение вступает в силу с момента официального опубликования.</w:t>
      </w:r>
    </w:p>
    <w:p w:rsidR="00C828A8" w:rsidRPr="00A456FE" w:rsidRDefault="00C828A8" w:rsidP="0028253C">
      <w:pPr>
        <w:numPr>
          <w:ilvl w:val="0"/>
          <w:numId w:val="19"/>
        </w:numPr>
        <w:autoSpaceDE w:val="0"/>
        <w:autoSpaceDN w:val="0"/>
        <w:adjustRightInd w:val="0"/>
        <w:spacing w:after="0"/>
        <w:ind w:left="0" w:firstLine="567"/>
        <w:jc w:val="both"/>
        <w:rPr>
          <w:rFonts w:ascii="Times New Roman" w:hAnsi="Times New Roman"/>
          <w:sz w:val="24"/>
          <w:szCs w:val="24"/>
          <w:lang w:eastAsia="ru-RU"/>
        </w:rPr>
      </w:pPr>
      <w:proofErr w:type="gramStart"/>
      <w:r w:rsidRPr="00A456FE">
        <w:rPr>
          <w:rFonts w:ascii="Times New Roman" w:hAnsi="Times New Roman"/>
          <w:sz w:val="24"/>
          <w:szCs w:val="24"/>
          <w:lang w:eastAsia="ru-RU"/>
        </w:rPr>
        <w:t>Контроль за</w:t>
      </w:r>
      <w:proofErr w:type="gramEnd"/>
      <w:r w:rsidRPr="00A456FE">
        <w:rPr>
          <w:rFonts w:ascii="Times New Roman" w:hAnsi="Times New Roman"/>
          <w:sz w:val="24"/>
          <w:szCs w:val="24"/>
          <w:lang w:eastAsia="ru-RU"/>
        </w:rPr>
        <w:t xml:space="preserve"> исполнением настоящего решения возложить на Главу Муниципального образования А.В. </w:t>
      </w:r>
      <w:proofErr w:type="spellStart"/>
      <w:r w:rsidRPr="00A456FE">
        <w:rPr>
          <w:rFonts w:ascii="Times New Roman" w:hAnsi="Times New Roman"/>
          <w:sz w:val="24"/>
          <w:szCs w:val="24"/>
          <w:lang w:eastAsia="ru-RU"/>
        </w:rPr>
        <w:t>Пониматкина</w:t>
      </w:r>
      <w:proofErr w:type="spellEnd"/>
      <w:r w:rsidRPr="00A456FE">
        <w:rPr>
          <w:rFonts w:ascii="Times New Roman" w:hAnsi="Times New Roman"/>
          <w:sz w:val="24"/>
          <w:szCs w:val="24"/>
          <w:lang w:eastAsia="ru-RU"/>
        </w:rPr>
        <w:t>.</w:t>
      </w:r>
    </w:p>
    <w:p w:rsidR="00C828A8" w:rsidRPr="00C828A8" w:rsidRDefault="00C828A8" w:rsidP="003B52CB">
      <w:pPr>
        <w:spacing w:after="0"/>
        <w:rPr>
          <w:rFonts w:ascii="Times New Roman" w:eastAsia="Times New Roman" w:hAnsi="Times New Roman"/>
          <w:bCs/>
          <w:sz w:val="26"/>
          <w:szCs w:val="26"/>
          <w:lang w:eastAsia="ru-RU"/>
        </w:rPr>
      </w:pP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Глава муниципального образования -</w:t>
      </w: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 xml:space="preserve">Председатель Муниципального Совета                   </w:t>
      </w:r>
      <w:r w:rsidRPr="00C828A8">
        <w:rPr>
          <w:rFonts w:ascii="Times New Roman" w:eastAsia="Times New Roman" w:hAnsi="Times New Roman"/>
          <w:b/>
          <w:bCs/>
          <w:sz w:val="26"/>
          <w:szCs w:val="26"/>
          <w:lang w:eastAsia="ru-RU"/>
        </w:rPr>
        <w:tab/>
        <w:t xml:space="preserve">          </w:t>
      </w:r>
      <w:r w:rsidRPr="00C828A8">
        <w:rPr>
          <w:rFonts w:ascii="Times New Roman" w:eastAsia="Times New Roman" w:hAnsi="Times New Roman"/>
          <w:b/>
          <w:bCs/>
          <w:sz w:val="26"/>
          <w:szCs w:val="26"/>
          <w:lang w:eastAsia="ru-RU"/>
        </w:rPr>
        <w:tab/>
        <w:t xml:space="preserve">А.В. </w:t>
      </w:r>
      <w:proofErr w:type="spellStart"/>
      <w:r w:rsidRPr="00C828A8">
        <w:rPr>
          <w:rFonts w:ascii="Times New Roman" w:eastAsia="Times New Roman" w:hAnsi="Times New Roman"/>
          <w:b/>
          <w:bCs/>
          <w:sz w:val="26"/>
          <w:szCs w:val="26"/>
          <w:lang w:eastAsia="ru-RU"/>
        </w:rPr>
        <w:t>Пониматкин</w:t>
      </w:r>
      <w:proofErr w:type="spellEnd"/>
    </w:p>
    <w:sectPr w:rsidR="00C828A8" w:rsidRPr="00C828A8" w:rsidSect="00343C11">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8DD2CCF"/>
    <w:multiLevelType w:val="hybridMultilevel"/>
    <w:tmpl w:val="EB68B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B383E"/>
    <w:multiLevelType w:val="multilevel"/>
    <w:tmpl w:val="DDF24CC2"/>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414" w:hanging="48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
    <w:nsid w:val="0DD430F9"/>
    <w:multiLevelType w:val="multilevel"/>
    <w:tmpl w:val="E684DEBE"/>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192C68B2"/>
    <w:multiLevelType w:val="hybridMultilevel"/>
    <w:tmpl w:val="C5C2617C"/>
    <w:lvl w:ilvl="0" w:tplc="726C1C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51312D"/>
    <w:multiLevelType w:val="hybridMultilevel"/>
    <w:tmpl w:val="9432AADE"/>
    <w:lvl w:ilvl="0" w:tplc="344474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21503F34"/>
    <w:multiLevelType w:val="hybridMultilevel"/>
    <w:tmpl w:val="C9FEA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C2593B"/>
    <w:multiLevelType w:val="hybridMultilevel"/>
    <w:tmpl w:val="662E7F14"/>
    <w:lvl w:ilvl="0" w:tplc="D8A6F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C6298"/>
    <w:multiLevelType w:val="multilevel"/>
    <w:tmpl w:val="77CC480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D54BC9"/>
    <w:multiLevelType w:val="hybridMultilevel"/>
    <w:tmpl w:val="AA42344E"/>
    <w:lvl w:ilvl="0" w:tplc="DB30602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75B06EE"/>
    <w:multiLevelType w:val="multilevel"/>
    <w:tmpl w:val="06E60D56"/>
    <w:lvl w:ilvl="0">
      <w:start w:val="2"/>
      <w:numFmt w:val="decimal"/>
      <w:lvlText w:val="%1."/>
      <w:lvlJc w:val="left"/>
      <w:pPr>
        <w:ind w:left="390" w:hanging="39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2FF74A0B"/>
    <w:multiLevelType w:val="hybridMultilevel"/>
    <w:tmpl w:val="E2CE9E8E"/>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3E381D2C"/>
    <w:multiLevelType w:val="multilevel"/>
    <w:tmpl w:val="3BEAE872"/>
    <w:lvl w:ilvl="0">
      <w:start w:val="1"/>
      <w:numFmt w:val="decimal"/>
      <w:lvlText w:val="%1."/>
      <w:lvlJc w:val="left"/>
      <w:pPr>
        <w:ind w:left="780"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D847719"/>
    <w:multiLevelType w:val="multilevel"/>
    <w:tmpl w:val="BAA6F41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nsid w:val="52BD589A"/>
    <w:multiLevelType w:val="hybridMultilevel"/>
    <w:tmpl w:val="8BC0C0D2"/>
    <w:lvl w:ilvl="0" w:tplc="478C3D1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D5137AA"/>
    <w:multiLevelType w:val="hybridMultilevel"/>
    <w:tmpl w:val="41CE0F30"/>
    <w:lvl w:ilvl="0" w:tplc="0B22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5D4307"/>
    <w:multiLevelType w:val="hybridMultilevel"/>
    <w:tmpl w:val="695C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A44BBC"/>
    <w:multiLevelType w:val="multilevel"/>
    <w:tmpl w:val="EF6A511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4FC274F"/>
    <w:multiLevelType w:val="multilevel"/>
    <w:tmpl w:val="C68C89E2"/>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20">
    <w:nsid w:val="7C97701B"/>
    <w:multiLevelType w:val="hybridMultilevel"/>
    <w:tmpl w:val="7A6E62AC"/>
    <w:lvl w:ilvl="0" w:tplc="CEA4E13E">
      <w:start w:val="1"/>
      <w:numFmt w:val="decimal"/>
      <w:lvlText w:val="%1."/>
      <w:lvlJc w:val="left"/>
      <w:pPr>
        <w:ind w:left="1068" w:hanging="360"/>
      </w:pPr>
      <w:rPr>
        <w:rFonts w:hint="default"/>
      </w:rPr>
    </w:lvl>
    <w:lvl w:ilvl="1" w:tplc="04190019">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13"/>
  </w:num>
  <w:num w:numId="2">
    <w:abstractNumId w:val="4"/>
  </w:num>
  <w:num w:numId="3">
    <w:abstractNumId w:val="11"/>
  </w:num>
  <w:num w:numId="4">
    <w:abstractNumId w:val="20"/>
  </w:num>
  <w:num w:numId="5">
    <w:abstractNumId w:val="3"/>
  </w:num>
  <w:num w:numId="6">
    <w:abstractNumId w:val="9"/>
  </w:num>
  <w:num w:numId="7">
    <w:abstractNumId w:val="17"/>
  </w:num>
  <w:num w:numId="8">
    <w:abstractNumId w:val="6"/>
  </w:num>
  <w:num w:numId="9">
    <w:abstractNumId w:val="19"/>
  </w:num>
  <w:num w:numId="10">
    <w:abstractNumId w:val="18"/>
  </w:num>
  <w:num w:numId="11">
    <w:abstractNumId w:val="0"/>
  </w:num>
  <w:num w:numId="12">
    <w:abstractNumId w:val="1"/>
  </w:num>
  <w:num w:numId="13">
    <w:abstractNumId w:val="7"/>
  </w:num>
  <w:num w:numId="14">
    <w:abstractNumId w:val="16"/>
  </w:num>
  <w:num w:numId="15">
    <w:abstractNumId w:val="2"/>
  </w:num>
  <w:num w:numId="16">
    <w:abstractNumId w:val="15"/>
  </w:num>
  <w:num w:numId="17">
    <w:abstractNumId w:val="10"/>
  </w:num>
  <w:num w:numId="18">
    <w:abstractNumId w:val="5"/>
  </w:num>
  <w:num w:numId="19">
    <w:abstractNumId w:val="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6E"/>
    <w:rsid w:val="00074BE8"/>
    <w:rsid w:val="000C39CD"/>
    <w:rsid w:val="000E4D1C"/>
    <w:rsid w:val="000F7D04"/>
    <w:rsid w:val="0010340B"/>
    <w:rsid w:val="00113D64"/>
    <w:rsid w:val="001E78A8"/>
    <w:rsid w:val="0028253C"/>
    <w:rsid w:val="00285D0E"/>
    <w:rsid w:val="002A5F5A"/>
    <w:rsid w:val="002C1966"/>
    <w:rsid w:val="002F396C"/>
    <w:rsid w:val="00325395"/>
    <w:rsid w:val="00331C04"/>
    <w:rsid w:val="0033274C"/>
    <w:rsid w:val="00343C11"/>
    <w:rsid w:val="00354760"/>
    <w:rsid w:val="0036517E"/>
    <w:rsid w:val="003B52CB"/>
    <w:rsid w:val="003D3E45"/>
    <w:rsid w:val="003D5EC6"/>
    <w:rsid w:val="004171A0"/>
    <w:rsid w:val="00441F9A"/>
    <w:rsid w:val="00456924"/>
    <w:rsid w:val="00492072"/>
    <w:rsid w:val="004956BF"/>
    <w:rsid w:val="004A26D1"/>
    <w:rsid w:val="004C3CE0"/>
    <w:rsid w:val="004D036A"/>
    <w:rsid w:val="004E39FB"/>
    <w:rsid w:val="00527ED3"/>
    <w:rsid w:val="00563BF7"/>
    <w:rsid w:val="005867C4"/>
    <w:rsid w:val="005D249A"/>
    <w:rsid w:val="005E276C"/>
    <w:rsid w:val="005F0C71"/>
    <w:rsid w:val="005F73DE"/>
    <w:rsid w:val="006046C6"/>
    <w:rsid w:val="00612191"/>
    <w:rsid w:val="0062066A"/>
    <w:rsid w:val="006253F8"/>
    <w:rsid w:val="00626EAA"/>
    <w:rsid w:val="00635184"/>
    <w:rsid w:val="00645D25"/>
    <w:rsid w:val="00646D33"/>
    <w:rsid w:val="00702D30"/>
    <w:rsid w:val="00727B6C"/>
    <w:rsid w:val="0074226C"/>
    <w:rsid w:val="00762572"/>
    <w:rsid w:val="007A48A0"/>
    <w:rsid w:val="007B537C"/>
    <w:rsid w:val="007E1252"/>
    <w:rsid w:val="008553E1"/>
    <w:rsid w:val="00863F4F"/>
    <w:rsid w:val="008816D0"/>
    <w:rsid w:val="008B0094"/>
    <w:rsid w:val="008C54EE"/>
    <w:rsid w:val="0095242B"/>
    <w:rsid w:val="0097509B"/>
    <w:rsid w:val="009A7590"/>
    <w:rsid w:val="009B4571"/>
    <w:rsid w:val="00A456FE"/>
    <w:rsid w:val="00A57B25"/>
    <w:rsid w:val="00A9075B"/>
    <w:rsid w:val="00AC65AD"/>
    <w:rsid w:val="00AE452F"/>
    <w:rsid w:val="00AF1AA0"/>
    <w:rsid w:val="00B13971"/>
    <w:rsid w:val="00B17A20"/>
    <w:rsid w:val="00B263C0"/>
    <w:rsid w:val="00B31F07"/>
    <w:rsid w:val="00B5468C"/>
    <w:rsid w:val="00B55A00"/>
    <w:rsid w:val="00B77CF7"/>
    <w:rsid w:val="00BE11FF"/>
    <w:rsid w:val="00C2334D"/>
    <w:rsid w:val="00C731AE"/>
    <w:rsid w:val="00C828A8"/>
    <w:rsid w:val="00CB7139"/>
    <w:rsid w:val="00CC6D42"/>
    <w:rsid w:val="00CD1FF9"/>
    <w:rsid w:val="00D1779E"/>
    <w:rsid w:val="00D469B3"/>
    <w:rsid w:val="00D470C1"/>
    <w:rsid w:val="00D668F8"/>
    <w:rsid w:val="00D7570E"/>
    <w:rsid w:val="00D92F5D"/>
    <w:rsid w:val="00DB03C7"/>
    <w:rsid w:val="00DB0F40"/>
    <w:rsid w:val="00DE6E52"/>
    <w:rsid w:val="00E147B1"/>
    <w:rsid w:val="00EC7A45"/>
    <w:rsid w:val="00EF644A"/>
    <w:rsid w:val="00F1246E"/>
    <w:rsid w:val="00F3579A"/>
    <w:rsid w:val="00F455F0"/>
    <w:rsid w:val="00F84DA7"/>
    <w:rsid w:val="00F93B4F"/>
    <w:rsid w:val="00FE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34"/>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B0F40"/>
    <w:pPr>
      <w:spacing w:after="0"/>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34"/>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B0F40"/>
    <w:pPr>
      <w:spacing w:after="0"/>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cup%D1%81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2023-09-28T14:28:00Z</cp:lastPrinted>
  <dcterms:created xsi:type="dcterms:W3CDTF">2023-10-02T08:23:00Z</dcterms:created>
  <dcterms:modified xsi:type="dcterms:W3CDTF">2023-10-05T06:16:00Z</dcterms:modified>
</cp:coreProperties>
</file>